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8B96B8" w14:textId="77777777" w:rsidR="00375584" w:rsidRDefault="00375584" w:rsidP="0059740E">
      <w:pPr>
        <w:spacing w:after="0" w:line="240" w:lineRule="auto"/>
        <w:jc w:val="center"/>
        <w:rPr>
          <w:b/>
          <w:bCs/>
          <w:color w:val="0F4761" w:themeColor="accent1" w:themeShade="BF"/>
        </w:rPr>
      </w:pPr>
    </w:p>
    <w:p w14:paraId="5A614263" w14:textId="090E7C8C" w:rsidR="0080149C" w:rsidRPr="00A93C6A" w:rsidRDefault="00B56A1B" w:rsidP="0059740E">
      <w:pPr>
        <w:spacing w:after="0" w:line="240" w:lineRule="auto"/>
        <w:jc w:val="center"/>
        <w:rPr>
          <w:rFonts w:ascii="Arial" w:hAnsi="Arial" w:cs="Arial"/>
          <w:b/>
          <w:bCs/>
          <w:color w:val="0F4761" w:themeColor="accent1" w:themeShade="BF"/>
          <w:sz w:val="28"/>
          <w:szCs w:val="28"/>
        </w:rPr>
      </w:pPr>
      <w:r w:rsidRPr="00A93C6A">
        <w:rPr>
          <w:rFonts w:ascii="Arial" w:hAnsi="Arial" w:cs="Arial"/>
          <w:b/>
          <w:bCs/>
          <w:color w:val="0F4761" w:themeColor="accent1" w:themeShade="BF"/>
          <w:sz w:val="28"/>
          <w:szCs w:val="28"/>
        </w:rPr>
        <w:t xml:space="preserve">Housing Accelerator Fund </w:t>
      </w:r>
      <w:r w:rsidR="00B83F80" w:rsidRPr="00A93C6A">
        <w:rPr>
          <w:rFonts w:ascii="Arial" w:hAnsi="Arial" w:cs="Arial"/>
          <w:b/>
          <w:bCs/>
          <w:color w:val="0F4761" w:themeColor="accent1" w:themeShade="BF"/>
          <w:sz w:val="28"/>
          <w:szCs w:val="28"/>
        </w:rPr>
        <w:t>&amp;</w:t>
      </w:r>
      <w:r w:rsidRPr="00A93C6A">
        <w:rPr>
          <w:rFonts w:ascii="Arial" w:hAnsi="Arial" w:cs="Arial"/>
          <w:b/>
          <w:bCs/>
          <w:color w:val="0F4761" w:themeColor="accent1" w:themeShade="BF"/>
          <w:sz w:val="28"/>
          <w:szCs w:val="28"/>
        </w:rPr>
        <w:t xml:space="preserve"> Municipal Planning </w:t>
      </w:r>
      <w:r w:rsidR="00D6068F">
        <w:rPr>
          <w:rFonts w:ascii="Arial" w:hAnsi="Arial" w:cs="Arial"/>
          <w:b/>
          <w:bCs/>
          <w:color w:val="0F4761" w:themeColor="accent1" w:themeShade="BF"/>
          <w:sz w:val="28"/>
          <w:szCs w:val="28"/>
        </w:rPr>
        <w:t>Document</w:t>
      </w:r>
      <w:r w:rsidRPr="00A93C6A">
        <w:rPr>
          <w:rFonts w:ascii="Arial" w:hAnsi="Arial" w:cs="Arial"/>
          <w:b/>
          <w:bCs/>
          <w:color w:val="0F4761" w:themeColor="accent1" w:themeShade="BF"/>
          <w:sz w:val="28"/>
          <w:szCs w:val="28"/>
        </w:rPr>
        <w:t xml:space="preserve"> </w:t>
      </w:r>
      <w:r w:rsidR="00B83F80" w:rsidRPr="00A93C6A">
        <w:rPr>
          <w:rFonts w:ascii="Arial" w:hAnsi="Arial" w:cs="Arial"/>
          <w:b/>
          <w:bCs/>
          <w:color w:val="0F4761" w:themeColor="accent1" w:themeShade="BF"/>
          <w:sz w:val="28"/>
          <w:szCs w:val="28"/>
        </w:rPr>
        <w:t>R</w:t>
      </w:r>
      <w:r w:rsidRPr="00A93C6A">
        <w:rPr>
          <w:rFonts w:ascii="Arial" w:hAnsi="Arial" w:cs="Arial"/>
          <w:b/>
          <w:bCs/>
          <w:color w:val="0F4761" w:themeColor="accent1" w:themeShade="BF"/>
          <w:sz w:val="28"/>
          <w:szCs w:val="28"/>
        </w:rPr>
        <w:t xml:space="preserve">eview </w:t>
      </w:r>
      <w:r w:rsidR="0F99D90D" w:rsidRPr="00A93C6A">
        <w:rPr>
          <w:rFonts w:ascii="Arial" w:hAnsi="Arial" w:cs="Arial"/>
          <w:b/>
          <w:bCs/>
          <w:color w:val="0F4761" w:themeColor="accent1" w:themeShade="BF"/>
          <w:sz w:val="28"/>
          <w:szCs w:val="28"/>
        </w:rPr>
        <w:t xml:space="preserve">Summary of </w:t>
      </w:r>
      <w:r w:rsidR="006827A5" w:rsidRPr="00A93C6A">
        <w:rPr>
          <w:rFonts w:ascii="Arial" w:hAnsi="Arial" w:cs="Arial"/>
          <w:b/>
          <w:bCs/>
          <w:color w:val="0F4761" w:themeColor="accent1" w:themeShade="BF"/>
          <w:sz w:val="28"/>
          <w:szCs w:val="28"/>
        </w:rPr>
        <w:t>A</w:t>
      </w:r>
      <w:r w:rsidR="0F99D90D" w:rsidRPr="00A93C6A">
        <w:rPr>
          <w:rFonts w:ascii="Arial" w:hAnsi="Arial" w:cs="Arial"/>
          <w:b/>
          <w:bCs/>
          <w:color w:val="0F4761" w:themeColor="accent1" w:themeShade="BF"/>
          <w:sz w:val="28"/>
          <w:szCs w:val="28"/>
        </w:rPr>
        <w:t xml:space="preserve">pproach and </w:t>
      </w:r>
      <w:r w:rsidR="006827A5" w:rsidRPr="00A93C6A">
        <w:rPr>
          <w:rFonts w:ascii="Arial" w:hAnsi="Arial" w:cs="Arial"/>
          <w:b/>
          <w:bCs/>
          <w:color w:val="0F4761" w:themeColor="accent1" w:themeShade="BF"/>
          <w:sz w:val="28"/>
          <w:szCs w:val="28"/>
        </w:rPr>
        <w:t>N</w:t>
      </w:r>
      <w:r w:rsidR="0F99D90D" w:rsidRPr="00A93C6A">
        <w:rPr>
          <w:rFonts w:ascii="Arial" w:hAnsi="Arial" w:cs="Arial"/>
          <w:b/>
          <w:bCs/>
          <w:color w:val="0F4761" w:themeColor="accent1" w:themeShade="BF"/>
          <w:sz w:val="28"/>
          <w:szCs w:val="28"/>
        </w:rPr>
        <w:t xml:space="preserve">ext </w:t>
      </w:r>
      <w:r w:rsidR="006827A5" w:rsidRPr="00A93C6A">
        <w:rPr>
          <w:rFonts w:ascii="Arial" w:hAnsi="Arial" w:cs="Arial"/>
          <w:b/>
          <w:bCs/>
          <w:color w:val="0F4761" w:themeColor="accent1" w:themeShade="BF"/>
          <w:sz w:val="28"/>
          <w:szCs w:val="28"/>
        </w:rPr>
        <w:t>S</w:t>
      </w:r>
      <w:r w:rsidR="0F99D90D" w:rsidRPr="00A93C6A">
        <w:rPr>
          <w:rFonts w:ascii="Arial" w:hAnsi="Arial" w:cs="Arial"/>
          <w:b/>
          <w:bCs/>
          <w:color w:val="0F4761" w:themeColor="accent1" w:themeShade="BF"/>
          <w:sz w:val="28"/>
          <w:szCs w:val="28"/>
        </w:rPr>
        <w:t>teps</w:t>
      </w:r>
    </w:p>
    <w:p w14:paraId="69C24C32" w14:textId="41E0FCF4" w:rsidR="0080149C" w:rsidRPr="001361D8" w:rsidRDefault="0080149C" w:rsidP="123D2EFA">
      <w:pPr>
        <w:jc w:val="center"/>
        <w:rPr>
          <w:rFonts w:ascii="Arial" w:hAnsi="Arial" w:cs="Arial"/>
          <w:b/>
          <w:bCs/>
          <w:color w:val="0F4761" w:themeColor="accent1" w:themeShade="BF"/>
          <w:sz w:val="22"/>
          <w:szCs w:val="22"/>
        </w:rPr>
      </w:pPr>
    </w:p>
    <w:p w14:paraId="30D6A2CA" w14:textId="468BBB60" w:rsidR="004C0B3A" w:rsidRPr="001361D8" w:rsidRDefault="004C0B3A" w:rsidP="003F5CBA">
      <w:pPr>
        <w:rPr>
          <w:rFonts w:ascii="Arial" w:hAnsi="Arial" w:cs="Arial"/>
          <w:b/>
          <w:bCs/>
          <w:sz w:val="28"/>
          <w:szCs w:val="28"/>
        </w:rPr>
      </w:pPr>
      <w:r w:rsidRPr="001361D8">
        <w:rPr>
          <w:rFonts w:ascii="Arial" w:hAnsi="Arial" w:cs="Arial"/>
          <w:b/>
          <w:bCs/>
          <w:sz w:val="28"/>
          <w:szCs w:val="28"/>
        </w:rPr>
        <w:t>Introduction</w:t>
      </w:r>
    </w:p>
    <w:p w14:paraId="72925673" w14:textId="26134FEE" w:rsidR="00A116FC" w:rsidRPr="001361D8" w:rsidRDefault="001E5331" w:rsidP="001E5331">
      <w:pPr>
        <w:rPr>
          <w:rFonts w:ascii="Arial" w:hAnsi="Arial" w:cs="Arial"/>
          <w:sz w:val="22"/>
          <w:szCs w:val="22"/>
        </w:rPr>
      </w:pPr>
      <w:r w:rsidRPr="001361D8">
        <w:rPr>
          <w:rFonts w:ascii="Arial" w:hAnsi="Arial" w:cs="Arial"/>
          <w:sz w:val="22"/>
          <w:szCs w:val="22"/>
        </w:rPr>
        <w:t xml:space="preserve">Wolfville is a </w:t>
      </w:r>
      <w:r w:rsidR="005E2711" w:rsidRPr="001361D8">
        <w:rPr>
          <w:rFonts w:ascii="Arial" w:hAnsi="Arial" w:cs="Arial"/>
          <w:sz w:val="22"/>
          <w:szCs w:val="22"/>
        </w:rPr>
        <w:t xml:space="preserve">vibrant community and </w:t>
      </w:r>
      <w:r w:rsidRPr="001361D8">
        <w:rPr>
          <w:rFonts w:ascii="Arial" w:hAnsi="Arial" w:cs="Arial"/>
          <w:sz w:val="22"/>
          <w:szCs w:val="22"/>
        </w:rPr>
        <w:t>sought-after place to live</w:t>
      </w:r>
      <w:r w:rsidR="005E2711" w:rsidRPr="001361D8">
        <w:rPr>
          <w:rFonts w:ascii="Arial" w:hAnsi="Arial" w:cs="Arial"/>
          <w:sz w:val="22"/>
          <w:szCs w:val="22"/>
        </w:rPr>
        <w:t xml:space="preserve">. However, </w:t>
      </w:r>
      <w:r w:rsidR="00645592" w:rsidRPr="001361D8">
        <w:rPr>
          <w:rFonts w:ascii="Arial" w:hAnsi="Arial" w:cs="Arial"/>
          <w:sz w:val="22"/>
          <w:szCs w:val="22"/>
        </w:rPr>
        <w:t xml:space="preserve">decades of slow housing construction and more recent </w:t>
      </w:r>
      <w:r w:rsidR="00A116FC" w:rsidRPr="001361D8">
        <w:rPr>
          <w:rFonts w:ascii="Arial" w:hAnsi="Arial" w:cs="Arial"/>
          <w:sz w:val="22"/>
          <w:szCs w:val="22"/>
        </w:rPr>
        <w:t xml:space="preserve">rising housing costs, driven by rapid population growth across Nova Scotia, have made it </w:t>
      </w:r>
      <w:r w:rsidR="003B543C" w:rsidRPr="001361D8">
        <w:rPr>
          <w:rFonts w:ascii="Arial" w:hAnsi="Arial" w:cs="Arial"/>
          <w:sz w:val="22"/>
          <w:szCs w:val="22"/>
        </w:rPr>
        <w:t>timely</w:t>
      </w:r>
      <w:r w:rsidR="00A116FC" w:rsidRPr="001361D8">
        <w:rPr>
          <w:rFonts w:ascii="Arial" w:hAnsi="Arial" w:cs="Arial"/>
          <w:sz w:val="22"/>
          <w:szCs w:val="22"/>
        </w:rPr>
        <w:t xml:space="preserve"> for the municipality to update its planning documents to better serve the community.</w:t>
      </w:r>
    </w:p>
    <w:p w14:paraId="304D08EC" w14:textId="59C6FAA5" w:rsidR="003B543C" w:rsidRPr="001361D8" w:rsidRDefault="001E5331" w:rsidP="001E5331">
      <w:pPr>
        <w:rPr>
          <w:rFonts w:ascii="Arial" w:hAnsi="Arial" w:cs="Arial"/>
          <w:sz w:val="22"/>
          <w:szCs w:val="22"/>
        </w:rPr>
      </w:pPr>
      <w:r w:rsidRPr="001361D8">
        <w:rPr>
          <w:rFonts w:ascii="Arial" w:hAnsi="Arial" w:cs="Arial"/>
          <w:sz w:val="22"/>
          <w:szCs w:val="22"/>
        </w:rPr>
        <w:t>To meet the diverse housing needs of families, young professionals, seniors, and students, the Town is using the Housing Accelerator Fund (HAF)</w:t>
      </w:r>
      <w:r w:rsidR="00D6068F">
        <w:rPr>
          <w:rFonts w:ascii="Arial" w:hAnsi="Arial" w:cs="Arial"/>
          <w:sz w:val="22"/>
          <w:szCs w:val="22"/>
        </w:rPr>
        <w:t xml:space="preserve"> as a tool</w:t>
      </w:r>
      <w:r w:rsidRPr="001361D8">
        <w:rPr>
          <w:rFonts w:ascii="Arial" w:hAnsi="Arial" w:cs="Arial"/>
          <w:sz w:val="22"/>
          <w:szCs w:val="22"/>
        </w:rPr>
        <w:t xml:space="preserve"> to support more inclusive development. </w:t>
      </w:r>
    </w:p>
    <w:p w14:paraId="29937507" w14:textId="77777777" w:rsidR="000A331A" w:rsidRPr="001361D8" w:rsidRDefault="001E5331" w:rsidP="003F5CBA">
      <w:pPr>
        <w:rPr>
          <w:rFonts w:ascii="Arial" w:hAnsi="Arial" w:cs="Arial"/>
          <w:sz w:val="22"/>
          <w:szCs w:val="22"/>
        </w:rPr>
      </w:pPr>
      <w:r w:rsidRPr="001361D8">
        <w:rPr>
          <w:rFonts w:ascii="Arial" w:hAnsi="Arial" w:cs="Arial"/>
          <w:sz w:val="22"/>
          <w:szCs w:val="22"/>
        </w:rPr>
        <w:t xml:space="preserve">As part of the HAF agreement, the Town is </w:t>
      </w:r>
      <w:r w:rsidR="003B543C" w:rsidRPr="001361D8">
        <w:rPr>
          <w:rFonts w:ascii="Arial" w:hAnsi="Arial" w:cs="Arial"/>
          <w:sz w:val="22"/>
          <w:szCs w:val="22"/>
        </w:rPr>
        <w:t xml:space="preserve">considering an </w:t>
      </w:r>
      <w:r w:rsidRPr="001361D8">
        <w:rPr>
          <w:rFonts w:ascii="Arial" w:hAnsi="Arial" w:cs="Arial"/>
          <w:sz w:val="22"/>
          <w:szCs w:val="22"/>
        </w:rPr>
        <w:t xml:space="preserve">Action Plan that includes revising parking requirements, reducing development barriers, promoting non-market housing, and allowing more than one unit in traditionally low-density zones. These changes are being formalized through new Municipal Planning Documents, including the Municipal Planning Strategy and Land Use Bylaw. </w:t>
      </w:r>
    </w:p>
    <w:p w14:paraId="5287E6F7" w14:textId="1029AB0B" w:rsidR="00375584" w:rsidRPr="001361D8" w:rsidRDefault="001E5331" w:rsidP="003F5CBA">
      <w:pPr>
        <w:rPr>
          <w:rFonts w:ascii="Arial" w:hAnsi="Arial" w:cs="Arial"/>
          <w:sz w:val="22"/>
          <w:szCs w:val="22"/>
        </w:rPr>
      </w:pPr>
      <w:r w:rsidRPr="001361D8">
        <w:rPr>
          <w:rFonts w:ascii="Arial" w:hAnsi="Arial" w:cs="Arial"/>
          <w:sz w:val="22"/>
          <w:szCs w:val="22"/>
        </w:rPr>
        <w:t>This summary outlines the progress made so far, highlights key considerations, and details the next steps in putting the Action Plan into action.</w:t>
      </w:r>
      <w:r w:rsidR="000A331A" w:rsidRPr="001361D8">
        <w:rPr>
          <w:rFonts w:ascii="Arial" w:hAnsi="Arial" w:cs="Arial"/>
          <w:sz w:val="22"/>
          <w:szCs w:val="22"/>
        </w:rPr>
        <w:t xml:space="preserve"> </w:t>
      </w:r>
      <w:r w:rsidR="00A92586" w:rsidRPr="001361D8">
        <w:rPr>
          <w:rFonts w:ascii="Arial" w:hAnsi="Arial" w:cs="Arial"/>
          <w:sz w:val="22"/>
          <w:szCs w:val="22"/>
        </w:rPr>
        <w:t xml:space="preserve">For detailed information on the HAF and this process, </w:t>
      </w:r>
      <w:hyperlink r:id="rId7" w:history="1">
        <w:r w:rsidR="00A92586" w:rsidRPr="001361D8">
          <w:rPr>
            <w:rStyle w:val="Hyperlink"/>
            <w:rFonts w:ascii="Arial" w:hAnsi="Arial" w:cs="Arial"/>
            <w:sz w:val="22"/>
            <w:szCs w:val="22"/>
          </w:rPr>
          <w:t>please visit Wolfville Blooms by clicking here.</w:t>
        </w:r>
      </w:hyperlink>
    </w:p>
    <w:p w14:paraId="071A5327" w14:textId="77777777" w:rsidR="00CF1554" w:rsidRPr="001361D8" w:rsidRDefault="00CF1554" w:rsidP="003F5CBA">
      <w:pPr>
        <w:rPr>
          <w:rFonts w:ascii="Arial" w:hAnsi="Arial" w:cs="Arial"/>
          <w:b/>
          <w:bCs/>
          <w:sz w:val="22"/>
          <w:szCs w:val="22"/>
        </w:rPr>
      </w:pPr>
    </w:p>
    <w:p w14:paraId="4BD706C2" w14:textId="0525682E" w:rsidR="003F5CBA" w:rsidRPr="001361D8" w:rsidRDefault="00CF1554" w:rsidP="003F5CBA">
      <w:pPr>
        <w:rPr>
          <w:rFonts w:ascii="Arial" w:hAnsi="Arial" w:cs="Arial"/>
          <w:b/>
          <w:bCs/>
          <w:sz w:val="28"/>
          <w:szCs w:val="28"/>
        </w:rPr>
      </w:pPr>
      <w:r w:rsidRPr="001361D8">
        <w:rPr>
          <w:rFonts w:ascii="Arial" w:hAnsi="Arial" w:cs="Arial"/>
          <w:b/>
          <w:bCs/>
          <w:sz w:val="28"/>
          <w:szCs w:val="28"/>
        </w:rPr>
        <w:t xml:space="preserve">What has been done to </w:t>
      </w:r>
      <w:r w:rsidR="003F5CBA" w:rsidRPr="001361D8">
        <w:rPr>
          <w:rFonts w:ascii="Arial" w:hAnsi="Arial" w:cs="Arial"/>
          <w:b/>
          <w:bCs/>
          <w:sz w:val="28"/>
          <w:szCs w:val="28"/>
        </w:rPr>
        <w:t>date</w:t>
      </w:r>
      <w:r w:rsidRPr="001361D8">
        <w:rPr>
          <w:rFonts w:ascii="Arial" w:hAnsi="Arial" w:cs="Arial"/>
          <w:b/>
          <w:bCs/>
          <w:sz w:val="28"/>
          <w:szCs w:val="28"/>
        </w:rPr>
        <w:t>?</w:t>
      </w:r>
    </w:p>
    <w:p w14:paraId="132B2329" w14:textId="1748CDC5" w:rsidR="003F5CBA" w:rsidRPr="001361D8" w:rsidRDefault="003F5CBA" w:rsidP="003F5CBA">
      <w:pPr>
        <w:rPr>
          <w:rFonts w:ascii="Arial" w:hAnsi="Arial" w:cs="Arial"/>
          <w:sz w:val="22"/>
          <w:szCs w:val="22"/>
        </w:rPr>
      </w:pPr>
      <w:r w:rsidRPr="001361D8">
        <w:rPr>
          <w:rFonts w:ascii="Arial" w:hAnsi="Arial" w:cs="Arial"/>
          <w:sz w:val="22"/>
          <w:szCs w:val="22"/>
        </w:rPr>
        <w:t xml:space="preserve">To support community education and obtain feedback, several </w:t>
      </w:r>
      <w:r w:rsidR="0000609E" w:rsidRPr="001361D8">
        <w:rPr>
          <w:rFonts w:ascii="Arial" w:hAnsi="Arial" w:cs="Arial"/>
          <w:sz w:val="22"/>
          <w:szCs w:val="22"/>
        </w:rPr>
        <w:t xml:space="preserve">forms of </w:t>
      </w:r>
      <w:r w:rsidRPr="001361D8">
        <w:rPr>
          <w:rFonts w:ascii="Arial" w:hAnsi="Arial" w:cs="Arial"/>
          <w:sz w:val="22"/>
          <w:szCs w:val="22"/>
        </w:rPr>
        <w:t>engagement have</w:t>
      </w:r>
      <w:r w:rsidR="0000609E" w:rsidRPr="001361D8">
        <w:rPr>
          <w:rFonts w:ascii="Arial" w:hAnsi="Arial" w:cs="Arial"/>
          <w:sz w:val="22"/>
          <w:szCs w:val="22"/>
        </w:rPr>
        <w:t xml:space="preserve"> already happened</w:t>
      </w:r>
      <w:r w:rsidRPr="001361D8">
        <w:rPr>
          <w:rFonts w:ascii="Arial" w:hAnsi="Arial" w:cs="Arial"/>
          <w:sz w:val="22"/>
          <w:szCs w:val="22"/>
        </w:rPr>
        <w:t xml:space="preserve">. </w:t>
      </w:r>
      <w:hyperlink r:id="rId8" w:history="1">
        <w:r w:rsidR="00B63624" w:rsidRPr="001361D8">
          <w:rPr>
            <w:rStyle w:val="Hyperlink"/>
            <w:rFonts w:ascii="Arial" w:hAnsi="Arial" w:cs="Arial"/>
            <w:sz w:val="22"/>
            <w:szCs w:val="22"/>
          </w:rPr>
          <w:t>A report on engagement can be found here</w:t>
        </w:r>
      </w:hyperlink>
      <w:r w:rsidR="00B63624" w:rsidRPr="001361D8">
        <w:rPr>
          <w:rFonts w:ascii="Arial" w:hAnsi="Arial" w:cs="Arial"/>
          <w:sz w:val="22"/>
          <w:szCs w:val="22"/>
        </w:rPr>
        <w:t xml:space="preserve">, but in summary: </w:t>
      </w:r>
    </w:p>
    <w:p w14:paraId="78F097D6" w14:textId="107AD159" w:rsidR="003F5CBA" w:rsidRPr="001361D8" w:rsidRDefault="003F5CBA" w:rsidP="003F5CBA">
      <w:pPr>
        <w:pStyle w:val="ListParagraph"/>
        <w:numPr>
          <w:ilvl w:val="0"/>
          <w:numId w:val="37"/>
        </w:numPr>
        <w:rPr>
          <w:rFonts w:ascii="Arial" w:hAnsi="Arial" w:cs="Arial"/>
          <w:sz w:val="22"/>
          <w:szCs w:val="22"/>
        </w:rPr>
      </w:pPr>
      <w:r w:rsidRPr="001361D8">
        <w:rPr>
          <w:rFonts w:ascii="Arial" w:hAnsi="Arial" w:cs="Arial"/>
          <w:sz w:val="22"/>
          <w:szCs w:val="22"/>
        </w:rPr>
        <w:t xml:space="preserve">Stakeholder interviews have taken place with 13 landowners, Planning Advisory Committee </w:t>
      </w:r>
      <w:r w:rsidR="0036526C">
        <w:rPr>
          <w:rFonts w:ascii="Arial" w:hAnsi="Arial" w:cs="Arial"/>
          <w:sz w:val="22"/>
          <w:szCs w:val="22"/>
        </w:rPr>
        <w:t xml:space="preserve">(PAC) </w:t>
      </w:r>
      <w:r w:rsidRPr="001361D8">
        <w:rPr>
          <w:rFonts w:ascii="Arial" w:hAnsi="Arial" w:cs="Arial"/>
          <w:sz w:val="22"/>
          <w:szCs w:val="22"/>
        </w:rPr>
        <w:t xml:space="preserve">members, community members, and </w:t>
      </w:r>
      <w:r w:rsidR="00373C55" w:rsidRPr="001361D8">
        <w:rPr>
          <w:rFonts w:ascii="Arial" w:hAnsi="Arial" w:cs="Arial"/>
          <w:sz w:val="22"/>
          <w:szCs w:val="22"/>
        </w:rPr>
        <w:t xml:space="preserve">Town </w:t>
      </w:r>
      <w:proofErr w:type="spellStart"/>
      <w:r w:rsidRPr="001361D8">
        <w:rPr>
          <w:rFonts w:ascii="Arial" w:hAnsi="Arial" w:cs="Arial"/>
          <w:sz w:val="22"/>
          <w:szCs w:val="22"/>
        </w:rPr>
        <w:t>Councillors</w:t>
      </w:r>
      <w:proofErr w:type="spellEnd"/>
      <w:r w:rsidRPr="001361D8">
        <w:rPr>
          <w:rFonts w:ascii="Arial" w:hAnsi="Arial" w:cs="Arial"/>
          <w:sz w:val="22"/>
          <w:szCs w:val="22"/>
        </w:rPr>
        <w:t>.</w:t>
      </w:r>
    </w:p>
    <w:p w14:paraId="40FDD292" w14:textId="77777777" w:rsidR="003F5CBA" w:rsidRPr="001361D8" w:rsidRDefault="003F5CBA" w:rsidP="003F5CBA">
      <w:pPr>
        <w:pStyle w:val="ListParagraph"/>
        <w:numPr>
          <w:ilvl w:val="0"/>
          <w:numId w:val="37"/>
        </w:numPr>
        <w:rPr>
          <w:rFonts w:ascii="Arial" w:hAnsi="Arial" w:cs="Arial"/>
          <w:sz w:val="22"/>
          <w:szCs w:val="22"/>
        </w:rPr>
      </w:pPr>
      <w:r w:rsidRPr="001361D8">
        <w:rPr>
          <w:rFonts w:ascii="Arial" w:hAnsi="Arial" w:cs="Arial"/>
          <w:sz w:val="22"/>
          <w:szCs w:val="22"/>
        </w:rPr>
        <w:t>Acadia University has been engaged on housing projects and paid parking.</w:t>
      </w:r>
    </w:p>
    <w:p w14:paraId="6483FF2E" w14:textId="152C81A3" w:rsidR="003F5CBA" w:rsidRPr="001361D8" w:rsidRDefault="003F5CBA" w:rsidP="003F5CBA">
      <w:pPr>
        <w:pStyle w:val="ListParagraph"/>
        <w:numPr>
          <w:ilvl w:val="0"/>
          <w:numId w:val="37"/>
        </w:numPr>
        <w:rPr>
          <w:rFonts w:ascii="Arial" w:hAnsi="Arial" w:cs="Arial"/>
          <w:sz w:val="22"/>
          <w:szCs w:val="22"/>
        </w:rPr>
      </w:pPr>
      <w:r w:rsidRPr="001361D8">
        <w:rPr>
          <w:rFonts w:ascii="Arial" w:hAnsi="Arial" w:cs="Arial"/>
          <w:sz w:val="22"/>
          <w:szCs w:val="22"/>
        </w:rPr>
        <w:t>Four open houses were held in May 2025</w:t>
      </w:r>
      <w:r w:rsidR="004B7440" w:rsidRPr="001361D8">
        <w:rPr>
          <w:rFonts w:ascii="Arial" w:hAnsi="Arial" w:cs="Arial"/>
          <w:sz w:val="22"/>
          <w:szCs w:val="22"/>
        </w:rPr>
        <w:t>.</w:t>
      </w:r>
    </w:p>
    <w:p w14:paraId="36E1873D" w14:textId="23CADCC6" w:rsidR="003F5CBA" w:rsidRPr="001361D8" w:rsidRDefault="003F5CBA" w:rsidP="003F5CBA">
      <w:pPr>
        <w:pStyle w:val="ListParagraph"/>
        <w:numPr>
          <w:ilvl w:val="0"/>
          <w:numId w:val="37"/>
        </w:numPr>
        <w:rPr>
          <w:rFonts w:ascii="Arial" w:hAnsi="Arial" w:cs="Arial"/>
          <w:sz w:val="22"/>
          <w:szCs w:val="22"/>
        </w:rPr>
      </w:pPr>
      <w:r w:rsidRPr="001361D8">
        <w:rPr>
          <w:rFonts w:ascii="Arial" w:hAnsi="Arial" w:cs="Arial"/>
          <w:sz w:val="22"/>
          <w:szCs w:val="22"/>
        </w:rPr>
        <w:t xml:space="preserve">A digital survey was </w:t>
      </w:r>
      <w:r w:rsidR="004B7440" w:rsidRPr="001361D8">
        <w:rPr>
          <w:rFonts w:ascii="Arial" w:hAnsi="Arial" w:cs="Arial"/>
          <w:sz w:val="22"/>
          <w:szCs w:val="22"/>
        </w:rPr>
        <w:t xml:space="preserve">circulated in </w:t>
      </w:r>
      <w:r w:rsidRPr="001361D8">
        <w:rPr>
          <w:rFonts w:ascii="Arial" w:hAnsi="Arial" w:cs="Arial"/>
          <w:sz w:val="22"/>
          <w:szCs w:val="22"/>
        </w:rPr>
        <w:t>May</w:t>
      </w:r>
      <w:r w:rsidR="004B7440" w:rsidRPr="001361D8">
        <w:rPr>
          <w:rFonts w:ascii="Arial" w:hAnsi="Arial" w:cs="Arial"/>
          <w:sz w:val="22"/>
          <w:szCs w:val="22"/>
        </w:rPr>
        <w:t xml:space="preserve">, which received </w:t>
      </w:r>
      <w:r w:rsidRPr="001361D8">
        <w:rPr>
          <w:rFonts w:ascii="Arial" w:hAnsi="Arial" w:cs="Arial"/>
          <w:sz w:val="22"/>
          <w:szCs w:val="22"/>
        </w:rPr>
        <w:t>163 respon</w:t>
      </w:r>
      <w:r w:rsidR="004B7440" w:rsidRPr="001361D8">
        <w:rPr>
          <w:rFonts w:ascii="Arial" w:hAnsi="Arial" w:cs="Arial"/>
          <w:sz w:val="22"/>
          <w:szCs w:val="22"/>
        </w:rPr>
        <w:t>ses</w:t>
      </w:r>
      <w:r w:rsidRPr="001361D8">
        <w:rPr>
          <w:rFonts w:ascii="Arial" w:hAnsi="Arial" w:cs="Arial"/>
          <w:sz w:val="22"/>
          <w:szCs w:val="22"/>
        </w:rPr>
        <w:t>.</w:t>
      </w:r>
    </w:p>
    <w:p w14:paraId="050E0ED9" w14:textId="1E290A95" w:rsidR="003F5CBA" w:rsidRPr="001361D8" w:rsidRDefault="00A82965" w:rsidP="003F5CBA">
      <w:pPr>
        <w:pStyle w:val="ListParagraph"/>
        <w:numPr>
          <w:ilvl w:val="0"/>
          <w:numId w:val="37"/>
        </w:numPr>
        <w:rPr>
          <w:rFonts w:ascii="Arial" w:hAnsi="Arial" w:cs="Arial"/>
          <w:sz w:val="22"/>
          <w:szCs w:val="22"/>
        </w:rPr>
      </w:pPr>
      <w:r w:rsidRPr="001361D8">
        <w:rPr>
          <w:rFonts w:ascii="Arial" w:hAnsi="Arial" w:cs="Arial"/>
          <w:sz w:val="22"/>
          <w:szCs w:val="22"/>
        </w:rPr>
        <w:t>Comprehensive i</w:t>
      </w:r>
      <w:r w:rsidR="003F5CBA" w:rsidRPr="001361D8">
        <w:rPr>
          <w:rFonts w:ascii="Arial" w:hAnsi="Arial" w:cs="Arial"/>
          <w:sz w:val="22"/>
          <w:szCs w:val="22"/>
        </w:rPr>
        <w:t xml:space="preserve">nformation updates </w:t>
      </w:r>
      <w:r w:rsidR="004B7440" w:rsidRPr="001361D8">
        <w:rPr>
          <w:rFonts w:ascii="Arial" w:hAnsi="Arial" w:cs="Arial"/>
          <w:sz w:val="22"/>
          <w:szCs w:val="22"/>
        </w:rPr>
        <w:t xml:space="preserve">are </w:t>
      </w:r>
      <w:r w:rsidR="003F5CBA" w:rsidRPr="001361D8">
        <w:rPr>
          <w:rFonts w:ascii="Arial" w:hAnsi="Arial" w:cs="Arial"/>
          <w:sz w:val="22"/>
          <w:szCs w:val="22"/>
        </w:rPr>
        <w:t xml:space="preserve">posted to </w:t>
      </w:r>
      <w:hyperlink r:id="rId9" w:history="1">
        <w:r w:rsidR="003F5CBA" w:rsidRPr="001361D8">
          <w:rPr>
            <w:rStyle w:val="Hyperlink"/>
            <w:rFonts w:ascii="Arial" w:hAnsi="Arial" w:cs="Arial"/>
            <w:sz w:val="22"/>
            <w:szCs w:val="22"/>
          </w:rPr>
          <w:t>Wolfville</w:t>
        </w:r>
        <w:r w:rsidR="001638AE" w:rsidRPr="001361D8">
          <w:rPr>
            <w:rStyle w:val="Hyperlink"/>
            <w:rFonts w:ascii="Arial" w:hAnsi="Arial" w:cs="Arial"/>
            <w:sz w:val="22"/>
            <w:szCs w:val="22"/>
          </w:rPr>
          <w:t xml:space="preserve"> B</w:t>
        </w:r>
        <w:r w:rsidR="003F5CBA" w:rsidRPr="001361D8">
          <w:rPr>
            <w:rStyle w:val="Hyperlink"/>
            <w:rFonts w:ascii="Arial" w:hAnsi="Arial" w:cs="Arial"/>
            <w:sz w:val="22"/>
            <w:szCs w:val="22"/>
          </w:rPr>
          <w:t>looms</w:t>
        </w:r>
      </w:hyperlink>
      <w:r w:rsidRPr="001361D8">
        <w:rPr>
          <w:rFonts w:ascii="Arial" w:hAnsi="Arial" w:cs="Arial"/>
          <w:sz w:val="22"/>
          <w:szCs w:val="22"/>
        </w:rPr>
        <w:t xml:space="preserve">. </w:t>
      </w:r>
    </w:p>
    <w:p w14:paraId="6F410ACE" w14:textId="51B4EF2D" w:rsidR="00AB7413" w:rsidRPr="001361D8" w:rsidRDefault="00AB7413">
      <w:pPr>
        <w:rPr>
          <w:rFonts w:ascii="Arial" w:hAnsi="Arial" w:cs="Arial"/>
          <w:sz w:val="22"/>
          <w:szCs w:val="22"/>
          <w:lang w:val="en-CA"/>
        </w:rPr>
      </w:pPr>
    </w:p>
    <w:p w14:paraId="6AC21C45" w14:textId="2DAA0B25" w:rsidR="00A43D33" w:rsidRPr="001361D8" w:rsidRDefault="00381409" w:rsidP="00A43D33">
      <w:pPr>
        <w:rPr>
          <w:rFonts w:ascii="Arial" w:hAnsi="Arial" w:cs="Arial"/>
          <w:sz w:val="28"/>
          <w:szCs w:val="28"/>
          <w:lang w:val="en-CA"/>
        </w:rPr>
      </w:pPr>
      <w:r w:rsidRPr="001361D8">
        <w:rPr>
          <w:rFonts w:ascii="Arial" w:hAnsi="Arial" w:cs="Arial"/>
          <w:b/>
          <w:bCs/>
          <w:sz w:val="28"/>
          <w:szCs w:val="28"/>
          <w:lang w:val="en-CA"/>
        </w:rPr>
        <w:t xml:space="preserve">What are the </w:t>
      </w:r>
      <w:r w:rsidR="0080375B" w:rsidRPr="001361D8">
        <w:rPr>
          <w:rFonts w:ascii="Arial" w:hAnsi="Arial" w:cs="Arial"/>
          <w:b/>
          <w:bCs/>
          <w:sz w:val="28"/>
          <w:szCs w:val="28"/>
          <w:lang w:val="en-CA"/>
        </w:rPr>
        <w:t>k</w:t>
      </w:r>
      <w:r w:rsidR="00A43D33" w:rsidRPr="001361D8">
        <w:rPr>
          <w:rFonts w:ascii="Arial" w:hAnsi="Arial" w:cs="Arial"/>
          <w:b/>
          <w:bCs/>
          <w:sz w:val="28"/>
          <w:szCs w:val="28"/>
          <w:lang w:val="en-CA"/>
        </w:rPr>
        <w:t xml:space="preserve">ey </w:t>
      </w:r>
      <w:r w:rsidR="0080375B" w:rsidRPr="001361D8">
        <w:rPr>
          <w:rFonts w:ascii="Arial" w:hAnsi="Arial" w:cs="Arial"/>
          <w:b/>
          <w:bCs/>
          <w:sz w:val="28"/>
          <w:szCs w:val="28"/>
          <w:lang w:val="en-CA"/>
        </w:rPr>
        <w:t>t</w:t>
      </w:r>
      <w:r w:rsidR="00A43D33" w:rsidRPr="001361D8">
        <w:rPr>
          <w:rFonts w:ascii="Arial" w:hAnsi="Arial" w:cs="Arial"/>
          <w:b/>
          <w:bCs/>
          <w:sz w:val="28"/>
          <w:szCs w:val="28"/>
          <w:lang w:val="en-CA"/>
        </w:rPr>
        <w:t xml:space="preserve">hemes &amp; </w:t>
      </w:r>
      <w:r w:rsidR="0080375B" w:rsidRPr="001361D8">
        <w:rPr>
          <w:rFonts w:ascii="Arial" w:hAnsi="Arial" w:cs="Arial"/>
          <w:b/>
          <w:bCs/>
          <w:sz w:val="28"/>
          <w:szCs w:val="28"/>
          <w:lang w:val="en-CA"/>
        </w:rPr>
        <w:t>f</w:t>
      </w:r>
      <w:r w:rsidR="00A43D33" w:rsidRPr="001361D8">
        <w:rPr>
          <w:rFonts w:ascii="Arial" w:hAnsi="Arial" w:cs="Arial"/>
          <w:b/>
          <w:bCs/>
          <w:sz w:val="28"/>
          <w:szCs w:val="28"/>
          <w:lang w:val="en-CA"/>
        </w:rPr>
        <w:t>eedback</w:t>
      </w:r>
    </w:p>
    <w:p w14:paraId="33C383DF" w14:textId="37DA99C6" w:rsidR="00A43D33" w:rsidRPr="001361D8" w:rsidRDefault="00A43D33" w:rsidP="00A43D33">
      <w:pPr>
        <w:rPr>
          <w:rFonts w:ascii="Arial" w:hAnsi="Arial" w:cs="Arial"/>
          <w:lang w:val="en-CA"/>
        </w:rPr>
      </w:pPr>
      <w:r w:rsidRPr="001361D8">
        <w:rPr>
          <w:rFonts w:ascii="Arial" w:hAnsi="Arial" w:cs="Arial"/>
          <w:b/>
          <w:bCs/>
          <w:lang w:val="en-CA"/>
        </w:rPr>
        <w:t>Heritage</w:t>
      </w:r>
      <w:r w:rsidR="00F571F1" w:rsidRPr="001361D8">
        <w:rPr>
          <w:rFonts w:ascii="Arial" w:hAnsi="Arial" w:cs="Arial"/>
          <w:b/>
          <w:bCs/>
          <w:lang w:val="en-CA"/>
        </w:rPr>
        <w:t xml:space="preserve">: </w:t>
      </w:r>
    </w:p>
    <w:p w14:paraId="6EA6BEB3" w14:textId="77777777" w:rsidR="00A43D33" w:rsidRPr="001361D8" w:rsidRDefault="00A43D33" w:rsidP="001361D8">
      <w:pPr>
        <w:numPr>
          <w:ilvl w:val="0"/>
          <w:numId w:val="28"/>
        </w:numPr>
        <w:spacing w:after="0" w:line="240" w:lineRule="auto"/>
        <w:rPr>
          <w:rFonts w:ascii="Arial" w:hAnsi="Arial" w:cs="Arial"/>
          <w:sz w:val="22"/>
          <w:szCs w:val="22"/>
          <w:lang w:val="en-CA"/>
        </w:rPr>
      </w:pPr>
      <w:r w:rsidRPr="001361D8">
        <w:rPr>
          <w:rFonts w:ascii="Arial" w:hAnsi="Arial" w:cs="Arial"/>
          <w:sz w:val="22"/>
          <w:szCs w:val="22"/>
          <w:lang w:val="en-CA"/>
        </w:rPr>
        <w:lastRenderedPageBreak/>
        <w:t>Emphasis on preserving both heritage and community character.</w:t>
      </w:r>
    </w:p>
    <w:p w14:paraId="7085377F" w14:textId="09D3AFD3" w:rsidR="00152096" w:rsidRDefault="00C610BA" w:rsidP="001361D8">
      <w:pPr>
        <w:numPr>
          <w:ilvl w:val="0"/>
          <w:numId w:val="28"/>
        </w:numPr>
        <w:spacing w:after="0" w:line="240" w:lineRule="auto"/>
        <w:rPr>
          <w:rFonts w:ascii="Arial" w:hAnsi="Arial" w:cs="Arial"/>
          <w:sz w:val="22"/>
          <w:szCs w:val="22"/>
          <w:lang w:val="en-CA"/>
        </w:rPr>
      </w:pPr>
      <w:r w:rsidRPr="00C610BA">
        <w:rPr>
          <w:rFonts w:ascii="Arial" w:hAnsi="Arial" w:cs="Arial"/>
          <w:sz w:val="22"/>
          <w:szCs w:val="22"/>
          <w:lang w:val="en-CA"/>
        </w:rPr>
        <w:t>Focus on protecting highest-priority buildings</w:t>
      </w:r>
      <w:r>
        <w:rPr>
          <w:rFonts w:ascii="Arial" w:hAnsi="Arial" w:cs="Arial"/>
          <w:sz w:val="22"/>
          <w:szCs w:val="22"/>
          <w:lang w:val="en-CA"/>
        </w:rPr>
        <w:t>.</w:t>
      </w:r>
    </w:p>
    <w:p w14:paraId="12CCDBED" w14:textId="415001C2" w:rsidR="00AE4765" w:rsidRDefault="00AE4765" w:rsidP="001361D8">
      <w:pPr>
        <w:numPr>
          <w:ilvl w:val="0"/>
          <w:numId w:val="28"/>
        </w:numPr>
        <w:spacing w:after="0" w:line="240" w:lineRule="auto"/>
        <w:rPr>
          <w:rFonts w:ascii="Arial" w:hAnsi="Arial" w:cs="Arial"/>
          <w:sz w:val="22"/>
          <w:szCs w:val="22"/>
          <w:lang w:val="en-CA"/>
        </w:rPr>
      </w:pPr>
      <w:r>
        <w:rPr>
          <w:rFonts w:ascii="Arial" w:hAnsi="Arial" w:cs="Arial"/>
          <w:sz w:val="22"/>
          <w:szCs w:val="22"/>
          <w:lang w:val="en-CA"/>
        </w:rPr>
        <w:t>P</w:t>
      </w:r>
      <w:r w:rsidRPr="00AE4765">
        <w:rPr>
          <w:rFonts w:ascii="Arial" w:hAnsi="Arial" w:cs="Arial"/>
          <w:sz w:val="22"/>
          <w:szCs w:val="22"/>
          <w:lang w:val="en-CA"/>
        </w:rPr>
        <w:t>reserve key components of the Main Street’s character</w:t>
      </w:r>
      <w:r>
        <w:rPr>
          <w:rFonts w:ascii="Arial" w:hAnsi="Arial" w:cs="Arial"/>
          <w:sz w:val="22"/>
          <w:szCs w:val="22"/>
          <w:lang w:val="en-CA"/>
        </w:rPr>
        <w:t>.</w:t>
      </w:r>
    </w:p>
    <w:p w14:paraId="0DEEDE2E" w14:textId="39CFB5FB" w:rsidR="00A43D33" w:rsidRPr="001361D8" w:rsidRDefault="00A43D33" w:rsidP="001361D8">
      <w:pPr>
        <w:numPr>
          <w:ilvl w:val="0"/>
          <w:numId w:val="28"/>
        </w:numPr>
        <w:spacing w:after="0" w:line="240" w:lineRule="auto"/>
        <w:rPr>
          <w:rFonts w:ascii="Arial" w:hAnsi="Arial" w:cs="Arial"/>
          <w:sz w:val="22"/>
          <w:szCs w:val="22"/>
          <w:lang w:val="en-CA"/>
        </w:rPr>
      </w:pPr>
      <w:r w:rsidRPr="001361D8">
        <w:rPr>
          <w:rFonts w:ascii="Arial" w:hAnsi="Arial" w:cs="Arial"/>
          <w:sz w:val="22"/>
          <w:szCs w:val="22"/>
          <w:lang w:val="en-CA"/>
        </w:rPr>
        <w:t>Need for clearer design guidelines and owner engagement.</w:t>
      </w:r>
    </w:p>
    <w:p w14:paraId="1FCE35A6" w14:textId="360F4969" w:rsidR="00A43D33" w:rsidRPr="001361D8" w:rsidRDefault="00A43D33" w:rsidP="001361D8">
      <w:pPr>
        <w:numPr>
          <w:ilvl w:val="0"/>
          <w:numId w:val="28"/>
        </w:numPr>
        <w:spacing w:after="0" w:line="240" w:lineRule="auto"/>
        <w:rPr>
          <w:rFonts w:ascii="Arial" w:hAnsi="Arial" w:cs="Arial"/>
          <w:sz w:val="22"/>
          <w:szCs w:val="22"/>
          <w:lang w:val="en-CA"/>
        </w:rPr>
      </w:pPr>
      <w:r w:rsidRPr="001361D8">
        <w:rPr>
          <w:rFonts w:ascii="Arial" w:hAnsi="Arial" w:cs="Arial"/>
          <w:sz w:val="22"/>
          <w:szCs w:val="22"/>
          <w:lang w:val="en-CA"/>
        </w:rPr>
        <w:t xml:space="preserve">Next: Identify and prioritize key heritage properties – </w:t>
      </w:r>
      <w:r w:rsidR="00937299">
        <w:rPr>
          <w:rFonts w:ascii="Arial" w:hAnsi="Arial" w:cs="Arial"/>
          <w:sz w:val="22"/>
          <w:szCs w:val="22"/>
          <w:lang w:val="en-CA"/>
        </w:rPr>
        <w:t>outreach</w:t>
      </w:r>
      <w:r w:rsidRPr="001361D8">
        <w:rPr>
          <w:rFonts w:ascii="Arial" w:hAnsi="Arial" w:cs="Arial"/>
          <w:sz w:val="22"/>
          <w:szCs w:val="22"/>
          <w:lang w:val="en-CA"/>
        </w:rPr>
        <w:t xml:space="preserve"> to owners.</w:t>
      </w:r>
    </w:p>
    <w:p w14:paraId="7773503B" w14:textId="77777777" w:rsidR="001361D8" w:rsidRPr="001361D8" w:rsidRDefault="001361D8" w:rsidP="001361D8">
      <w:pPr>
        <w:spacing w:after="0" w:line="240" w:lineRule="auto"/>
        <w:ind w:left="720"/>
        <w:rPr>
          <w:rFonts w:ascii="Arial" w:hAnsi="Arial" w:cs="Arial"/>
          <w:sz w:val="22"/>
          <w:szCs w:val="22"/>
          <w:lang w:val="en-CA"/>
        </w:rPr>
      </w:pPr>
    </w:p>
    <w:p w14:paraId="44ECD7DA" w14:textId="77777777" w:rsidR="00A43D33" w:rsidRPr="00937299" w:rsidRDefault="00A43D33" w:rsidP="00A43D33">
      <w:pPr>
        <w:rPr>
          <w:rFonts w:ascii="Arial" w:hAnsi="Arial" w:cs="Arial"/>
          <w:lang w:val="en-CA"/>
        </w:rPr>
      </w:pPr>
      <w:r w:rsidRPr="00937299">
        <w:rPr>
          <w:rFonts w:ascii="Arial" w:hAnsi="Arial" w:cs="Arial"/>
          <w:b/>
          <w:bCs/>
          <w:lang w:val="en-CA"/>
        </w:rPr>
        <w:t>View Corridors</w:t>
      </w:r>
    </w:p>
    <w:p w14:paraId="4D21A906" w14:textId="6317B16A" w:rsidR="00A43D33" w:rsidRPr="001361D8" w:rsidRDefault="00027EB6" w:rsidP="00A43D33">
      <w:pPr>
        <w:numPr>
          <w:ilvl w:val="0"/>
          <w:numId w:val="29"/>
        </w:numPr>
        <w:rPr>
          <w:rFonts w:ascii="Arial" w:hAnsi="Arial" w:cs="Arial"/>
          <w:sz w:val="22"/>
          <w:szCs w:val="22"/>
          <w:lang w:val="en-CA"/>
        </w:rPr>
      </w:pPr>
      <w:r>
        <w:rPr>
          <w:rFonts w:ascii="Arial" w:hAnsi="Arial" w:cs="Arial"/>
          <w:sz w:val="22"/>
          <w:szCs w:val="22"/>
          <w:lang w:val="en-CA"/>
        </w:rPr>
        <w:t>P</w:t>
      </w:r>
      <w:r w:rsidR="00A43D33" w:rsidRPr="001361D8">
        <w:rPr>
          <w:rFonts w:ascii="Arial" w:hAnsi="Arial" w:cs="Arial"/>
          <w:sz w:val="22"/>
          <w:szCs w:val="22"/>
          <w:lang w:val="en-CA"/>
        </w:rPr>
        <w:t xml:space="preserve">rotect </w:t>
      </w:r>
      <w:r w:rsidR="00A06FE9">
        <w:rPr>
          <w:rFonts w:ascii="Arial" w:hAnsi="Arial" w:cs="Arial"/>
          <w:sz w:val="22"/>
          <w:szCs w:val="22"/>
          <w:lang w:val="en-CA"/>
        </w:rPr>
        <w:t xml:space="preserve">existing </w:t>
      </w:r>
      <w:r w:rsidR="00A43D33" w:rsidRPr="001361D8">
        <w:rPr>
          <w:rFonts w:ascii="Arial" w:hAnsi="Arial" w:cs="Arial"/>
          <w:sz w:val="22"/>
          <w:szCs w:val="22"/>
          <w:lang w:val="en-CA"/>
        </w:rPr>
        <w:t>view</w:t>
      </w:r>
      <w:r w:rsidR="00A06FE9">
        <w:rPr>
          <w:rFonts w:ascii="Arial" w:hAnsi="Arial" w:cs="Arial"/>
          <w:sz w:val="22"/>
          <w:szCs w:val="22"/>
          <w:lang w:val="en-CA"/>
        </w:rPr>
        <w:t xml:space="preserve"> corridors </w:t>
      </w:r>
      <w:r w:rsidR="000A1963">
        <w:rPr>
          <w:rFonts w:ascii="Arial" w:hAnsi="Arial" w:cs="Arial"/>
          <w:sz w:val="22"/>
          <w:szCs w:val="22"/>
          <w:lang w:val="en-CA"/>
        </w:rPr>
        <w:t xml:space="preserve">of </w:t>
      </w:r>
      <w:proofErr w:type="spellStart"/>
      <w:r w:rsidR="000A1963">
        <w:rPr>
          <w:rFonts w:ascii="Arial" w:hAnsi="Arial" w:cs="Arial"/>
          <w:sz w:val="22"/>
          <w:szCs w:val="22"/>
          <w:lang w:val="en-CA"/>
        </w:rPr>
        <w:t>Blomidon</w:t>
      </w:r>
      <w:proofErr w:type="spellEnd"/>
      <w:r w:rsidR="000A1963">
        <w:rPr>
          <w:rFonts w:ascii="Arial" w:hAnsi="Arial" w:cs="Arial"/>
          <w:sz w:val="22"/>
          <w:szCs w:val="22"/>
          <w:lang w:val="en-CA"/>
        </w:rPr>
        <w:t xml:space="preserve"> along Main Street.</w:t>
      </w:r>
    </w:p>
    <w:p w14:paraId="1F5E3B6D" w14:textId="557D4739" w:rsidR="00A43D33" w:rsidRPr="00937299" w:rsidRDefault="00A43D33" w:rsidP="00A43D33">
      <w:pPr>
        <w:rPr>
          <w:rFonts w:ascii="Arial" w:hAnsi="Arial" w:cs="Arial"/>
          <w:lang w:val="en-CA"/>
        </w:rPr>
      </w:pPr>
      <w:r w:rsidRPr="00937299">
        <w:rPr>
          <w:rFonts w:ascii="Arial" w:hAnsi="Arial" w:cs="Arial"/>
          <w:b/>
          <w:bCs/>
          <w:lang w:val="en-CA"/>
        </w:rPr>
        <w:t xml:space="preserve">Downtown Growth </w:t>
      </w:r>
    </w:p>
    <w:p w14:paraId="7D1A7BD1" w14:textId="3FA2193F" w:rsidR="00A43D33" w:rsidRPr="001361D8" w:rsidRDefault="00FE5E12" w:rsidP="00A06FE9">
      <w:pPr>
        <w:numPr>
          <w:ilvl w:val="0"/>
          <w:numId w:val="30"/>
        </w:numPr>
        <w:spacing w:after="0" w:line="240" w:lineRule="auto"/>
        <w:rPr>
          <w:rFonts w:ascii="Arial" w:hAnsi="Arial" w:cs="Arial"/>
          <w:sz w:val="22"/>
          <w:szCs w:val="22"/>
          <w:lang w:val="en-CA"/>
        </w:rPr>
      </w:pPr>
      <w:r>
        <w:rPr>
          <w:rFonts w:ascii="Arial" w:hAnsi="Arial" w:cs="Arial"/>
          <w:sz w:val="22"/>
          <w:szCs w:val="22"/>
          <w:lang w:val="en-CA"/>
        </w:rPr>
        <w:t xml:space="preserve">Extend the existing downtown </w:t>
      </w:r>
      <w:r w:rsidR="008238AE">
        <w:rPr>
          <w:rFonts w:ascii="Arial" w:hAnsi="Arial" w:cs="Arial"/>
          <w:sz w:val="22"/>
          <w:szCs w:val="22"/>
          <w:lang w:val="en-CA"/>
        </w:rPr>
        <w:t xml:space="preserve">core commercial </w:t>
      </w:r>
      <w:r>
        <w:rPr>
          <w:rFonts w:ascii="Arial" w:hAnsi="Arial" w:cs="Arial"/>
          <w:sz w:val="22"/>
          <w:szCs w:val="22"/>
          <w:lang w:val="en-CA"/>
        </w:rPr>
        <w:t>(</w:t>
      </w:r>
      <w:r w:rsidR="00DC5E01">
        <w:rPr>
          <w:rFonts w:ascii="Arial" w:hAnsi="Arial" w:cs="Arial"/>
          <w:sz w:val="22"/>
          <w:szCs w:val="22"/>
          <w:lang w:val="en-CA"/>
        </w:rPr>
        <w:t>C</w:t>
      </w:r>
      <w:r>
        <w:rPr>
          <w:rFonts w:ascii="Arial" w:hAnsi="Arial" w:cs="Arial"/>
          <w:sz w:val="22"/>
          <w:szCs w:val="22"/>
          <w:lang w:val="en-CA"/>
        </w:rPr>
        <w:t xml:space="preserve">-1) zone </w:t>
      </w:r>
      <w:r w:rsidR="00124031">
        <w:rPr>
          <w:rFonts w:ascii="Arial" w:hAnsi="Arial" w:cs="Arial"/>
          <w:sz w:val="22"/>
          <w:szCs w:val="22"/>
          <w:lang w:val="en-CA"/>
        </w:rPr>
        <w:t>to incorporate</w:t>
      </w:r>
      <w:r>
        <w:rPr>
          <w:rFonts w:ascii="Arial" w:hAnsi="Arial" w:cs="Arial"/>
          <w:sz w:val="22"/>
          <w:szCs w:val="22"/>
          <w:lang w:val="en-CA"/>
        </w:rPr>
        <w:t xml:space="preserve"> the existing </w:t>
      </w:r>
      <w:r w:rsidR="008238AE">
        <w:rPr>
          <w:rFonts w:ascii="Arial" w:hAnsi="Arial" w:cs="Arial"/>
          <w:sz w:val="22"/>
          <w:szCs w:val="22"/>
          <w:lang w:val="en-CA"/>
        </w:rPr>
        <w:t>neighborhood commercial (</w:t>
      </w:r>
      <w:r w:rsidR="00A43D33" w:rsidRPr="001361D8">
        <w:rPr>
          <w:rFonts w:ascii="Arial" w:hAnsi="Arial" w:cs="Arial"/>
          <w:sz w:val="22"/>
          <w:szCs w:val="22"/>
          <w:lang w:val="en-CA"/>
        </w:rPr>
        <w:t>C</w:t>
      </w:r>
      <w:r w:rsidR="008238AE">
        <w:rPr>
          <w:rFonts w:ascii="Arial" w:hAnsi="Arial" w:cs="Arial"/>
          <w:sz w:val="22"/>
          <w:szCs w:val="22"/>
          <w:lang w:val="en-CA"/>
        </w:rPr>
        <w:t>-</w:t>
      </w:r>
      <w:r w:rsidR="00A43D33" w:rsidRPr="001361D8">
        <w:rPr>
          <w:rFonts w:ascii="Arial" w:hAnsi="Arial" w:cs="Arial"/>
          <w:sz w:val="22"/>
          <w:szCs w:val="22"/>
          <w:lang w:val="en-CA"/>
        </w:rPr>
        <w:t>2</w:t>
      </w:r>
      <w:r w:rsidR="008238AE">
        <w:rPr>
          <w:rFonts w:ascii="Arial" w:hAnsi="Arial" w:cs="Arial"/>
          <w:sz w:val="22"/>
          <w:szCs w:val="22"/>
          <w:lang w:val="en-CA"/>
        </w:rPr>
        <w:t>) zone.</w:t>
      </w:r>
    </w:p>
    <w:p w14:paraId="7C0CFC1B" w14:textId="7AE17F43" w:rsidR="00A43D33" w:rsidRPr="001361D8" w:rsidRDefault="00A43D33" w:rsidP="00A06FE9">
      <w:pPr>
        <w:numPr>
          <w:ilvl w:val="0"/>
          <w:numId w:val="30"/>
        </w:numPr>
        <w:spacing w:after="0" w:line="240" w:lineRule="auto"/>
        <w:rPr>
          <w:rFonts w:ascii="Arial" w:hAnsi="Arial" w:cs="Arial"/>
          <w:sz w:val="22"/>
          <w:szCs w:val="22"/>
          <w:lang w:val="en-CA"/>
        </w:rPr>
      </w:pPr>
      <w:r w:rsidRPr="001361D8">
        <w:rPr>
          <w:rFonts w:ascii="Arial" w:hAnsi="Arial" w:cs="Arial"/>
          <w:sz w:val="22"/>
          <w:szCs w:val="22"/>
          <w:lang w:val="en-CA"/>
        </w:rPr>
        <w:t xml:space="preserve">Consider </w:t>
      </w:r>
      <w:r w:rsidR="00982EAA">
        <w:rPr>
          <w:rFonts w:ascii="Arial" w:hAnsi="Arial" w:cs="Arial"/>
          <w:sz w:val="22"/>
          <w:szCs w:val="22"/>
          <w:lang w:val="en-CA"/>
        </w:rPr>
        <w:t>extending</w:t>
      </w:r>
      <w:r w:rsidRPr="001361D8">
        <w:rPr>
          <w:rFonts w:ascii="Arial" w:hAnsi="Arial" w:cs="Arial"/>
          <w:sz w:val="22"/>
          <w:szCs w:val="22"/>
          <w:lang w:val="en-CA"/>
        </w:rPr>
        <w:t xml:space="preserve"> along Prospect and </w:t>
      </w:r>
      <w:proofErr w:type="spellStart"/>
      <w:r w:rsidRPr="001361D8">
        <w:rPr>
          <w:rFonts w:ascii="Arial" w:hAnsi="Arial" w:cs="Arial"/>
          <w:sz w:val="22"/>
          <w:szCs w:val="22"/>
          <w:lang w:val="en-CA"/>
        </w:rPr>
        <w:t>Gaspereau</w:t>
      </w:r>
      <w:proofErr w:type="spellEnd"/>
      <w:r w:rsidRPr="001361D8">
        <w:rPr>
          <w:rFonts w:ascii="Arial" w:hAnsi="Arial" w:cs="Arial"/>
          <w:sz w:val="22"/>
          <w:szCs w:val="22"/>
          <w:lang w:val="en-CA"/>
        </w:rPr>
        <w:t>.</w:t>
      </w:r>
    </w:p>
    <w:p w14:paraId="19308954" w14:textId="77777777" w:rsidR="00A43D33" w:rsidRPr="001361D8" w:rsidRDefault="00A43D33" w:rsidP="00A06FE9">
      <w:pPr>
        <w:numPr>
          <w:ilvl w:val="0"/>
          <w:numId w:val="30"/>
        </w:numPr>
        <w:spacing w:after="0" w:line="240" w:lineRule="auto"/>
        <w:rPr>
          <w:rFonts w:ascii="Arial" w:hAnsi="Arial" w:cs="Arial"/>
          <w:sz w:val="22"/>
          <w:szCs w:val="22"/>
          <w:lang w:val="en-CA"/>
        </w:rPr>
      </w:pPr>
      <w:r w:rsidRPr="001361D8">
        <w:rPr>
          <w:rFonts w:ascii="Arial" w:hAnsi="Arial" w:cs="Arial"/>
          <w:sz w:val="22"/>
          <w:szCs w:val="22"/>
          <w:lang w:val="en-CA"/>
        </w:rPr>
        <w:t>Simplify setback rules to reduce confusion.</w:t>
      </w:r>
    </w:p>
    <w:p w14:paraId="7611162E" w14:textId="77777777" w:rsidR="00A43D33" w:rsidRPr="001361D8" w:rsidRDefault="00A43D33" w:rsidP="00A06FE9">
      <w:pPr>
        <w:numPr>
          <w:ilvl w:val="0"/>
          <w:numId w:val="30"/>
        </w:numPr>
        <w:spacing w:after="0" w:line="240" w:lineRule="auto"/>
        <w:rPr>
          <w:rFonts w:ascii="Arial" w:hAnsi="Arial" w:cs="Arial"/>
          <w:sz w:val="22"/>
          <w:szCs w:val="22"/>
          <w:lang w:val="en-CA"/>
        </w:rPr>
      </w:pPr>
      <w:r w:rsidRPr="001361D8">
        <w:rPr>
          <w:rFonts w:ascii="Arial" w:hAnsi="Arial" w:cs="Arial"/>
          <w:sz w:val="22"/>
          <w:szCs w:val="22"/>
          <w:lang w:val="en-CA"/>
        </w:rPr>
        <w:t>Maintain single-family homes.</w:t>
      </w:r>
    </w:p>
    <w:p w14:paraId="088CEB89" w14:textId="77777777" w:rsidR="00A43D33" w:rsidRDefault="00A43D33" w:rsidP="00A06FE9">
      <w:pPr>
        <w:numPr>
          <w:ilvl w:val="0"/>
          <w:numId w:val="30"/>
        </w:numPr>
        <w:spacing w:after="0" w:line="240" w:lineRule="auto"/>
        <w:rPr>
          <w:rFonts w:ascii="Arial" w:hAnsi="Arial" w:cs="Arial"/>
          <w:sz w:val="22"/>
          <w:szCs w:val="22"/>
          <w:lang w:val="en-CA"/>
        </w:rPr>
      </w:pPr>
      <w:r w:rsidRPr="001361D8">
        <w:rPr>
          <w:rFonts w:ascii="Arial" w:hAnsi="Arial" w:cs="Arial"/>
          <w:sz w:val="22"/>
          <w:szCs w:val="22"/>
          <w:lang w:val="en-CA"/>
        </w:rPr>
        <w:t>Next: Bring forward examples and scenarios for clarity.</w:t>
      </w:r>
    </w:p>
    <w:p w14:paraId="753D27F6" w14:textId="77777777" w:rsidR="00A06FE9" w:rsidRPr="001361D8" w:rsidRDefault="00A06FE9" w:rsidP="00A06FE9">
      <w:pPr>
        <w:spacing w:after="0" w:line="240" w:lineRule="auto"/>
        <w:ind w:left="720"/>
        <w:rPr>
          <w:rFonts w:ascii="Arial" w:hAnsi="Arial" w:cs="Arial"/>
          <w:sz w:val="22"/>
          <w:szCs w:val="22"/>
          <w:lang w:val="en-CA"/>
        </w:rPr>
      </w:pPr>
    </w:p>
    <w:p w14:paraId="21348DF6" w14:textId="77B5D64F" w:rsidR="00A43D33" w:rsidRPr="0054279B" w:rsidRDefault="00213424" w:rsidP="00A43D33">
      <w:pPr>
        <w:rPr>
          <w:rFonts w:ascii="Arial" w:hAnsi="Arial" w:cs="Arial"/>
          <w:lang w:val="en-CA"/>
        </w:rPr>
      </w:pPr>
      <w:r>
        <w:rPr>
          <w:rFonts w:ascii="Arial" w:hAnsi="Arial" w:cs="Arial"/>
          <w:b/>
          <w:bCs/>
          <w:lang w:val="en-CA"/>
        </w:rPr>
        <w:t xml:space="preserve">Downtown </w:t>
      </w:r>
      <w:r w:rsidR="00A43D33" w:rsidRPr="0054279B">
        <w:rPr>
          <w:rFonts w:ascii="Arial" w:hAnsi="Arial" w:cs="Arial"/>
          <w:b/>
          <w:bCs/>
          <w:lang w:val="en-CA"/>
        </w:rPr>
        <w:t>Building Height</w:t>
      </w:r>
    </w:p>
    <w:p w14:paraId="7836C9C4" w14:textId="77777777" w:rsidR="00A43D33" w:rsidRPr="001361D8" w:rsidRDefault="00A43D33" w:rsidP="00410B57">
      <w:pPr>
        <w:numPr>
          <w:ilvl w:val="0"/>
          <w:numId w:val="31"/>
        </w:numPr>
        <w:spacing w:after="0" w:line="240" w:lineRule="auto"/>
        <w:rPr>
          <w:rFonts w:ascii="Arial" w:hAnsi="Arial" w:cs="Arial"/>
          <w:sz w:val="22"/>
          <w:szCs w:val="22"/>
          <w:lang w:val="en-CA"/>
        </w:rPr>
      </w:pPr>
      <w:r w:rsidRPr="001361D8">
        <w:rPr>
          <w:rFonts w:ascii="Arial" w:hAnsi="Arial" w:cs="Arial"/>
          <w:sz w:val="22"/>
          <w:szCs w:val="22"/>
          <w:lang w:val="en-CA"/>
        </w:rPr>
        <w:t>No support for 6 storeys—only in select locations for nonmarket housing (maybe).</w:t>
      </w:r>
    </w:p>
    <w:p w14:paraId="68E75545" w14:textId="09349D3D" w:rsidR="00A43D33" w:rsidRPr="001361D8" w:rsidRDefault="00D6068F" w:rsidP="00410B57">
      <w:pPr>
        <w:numPr>
          <w:ilvl w:val="0"/>
          <w:numId w:val="31"/>
        </w:numPr>
        <w:spacing w:after="0" w:line="240" w:lineRule="auto"/>
        <w:rPr>
          <w:rFonts w:ascii="Arial" w:hAnsi="Arial" w:cs="Arial"/>
          <w:sz w:val="22"/>
          <w:szCs w:val="22"/>
          <w:lang w:val="en-CA"/>
        </w:rPr>
      </w:pPr>
      <w:r>
        <w:rPr>
          <w:rFonts w:ascii="Arial" w:hAnsi="Arial" w:cs="Arial"/>
          <w:sz w:val="22"/>
          <w:szCs w:val="22"/>
          <w:lang w:val="en-CA"/>
        </w:rPr>
        <w:t>S</w:t>
      </w:r>
      <w:r w:rsidR="00A43D33" w:rsidRPr="001361D8">
        <w:rPr>
          <w:rFonts w:ascii="Arial" w:hAnsi="Arial" w:cs="Arial"/>
          <w:sz w:val="22"/>
          <w:szCs w:val="22"/>
          <w:lang w:val="en-CA"/>
        </w:rPr>
        <w:t xml:space="preserve">upport for 4 storeys if </w:t>
      </w:r>
      <w:r>
        <w:rPr>
          <w:rFonts w:ascii="Arial" w:hAnsi="Arial" w:cs="Arial"/>
          <w:sz w:val="22"/>
          <w:szCs w:val="22"/>
          <w:lang w:val="en-CA"/>
        </w:rPr>
        <w:t xml:space="preserve">specific </w:t>
      </w:r>
      <w:r w:rsidR="00A43D33" w:rsidRPr="001361D8">
        <w:rPr>
          <w:rFonts w:ascii="Arial" w:hAnsi="Arial" w:cs="Arial"/>
          <w:sz w:val="22"/>
          <w:szCs w:val="22"/>
          <w:lang w:val="en-CA"/>
        </w:rPr>
        <w:t>views are protected.</w:t>
      </w:r>
    </w:p>
    <w:p w14:paraId="0DBF15A8" w14:textId="77777777" w:rsidR="00A43D33" w:rsidRDefault="00A43D33" w:rsidP="00410B57">
      <w:pPr>
        <w:numPr>
          <w:ilvl w:val="0"/>
          <w:numId w:val="31"/>
        </w:numPr>
        <w:spacing w:after="0" w:line="240" w:lineRule="auto"/>
        <w:rPr>
          <w:rFonts w:ascii="Arial" w:hAnsi="Arial" w:cs="Arial"/>
          <w:sz w:val="22"/>
          <w:szCs w:val="22"/>
          <w:lang w:val="en-CA"/>
        </w:rPr>
      </w:pPr>
      <w:r w:rsidRPr="001361D8">
        <w:rPr>
          <w:rFonts w:ascii="Arial" w:hAnsi="Arial" w:cs="Arial"/>
          <w:sz w:val="22"/>
          <w:szCs w:val="22"/>
          <w:lang w:val="en-CA"/>
        </w:rPr>
        <w:t>Next: Show 4 vs 6 storey impacts, especially on Acadia-owned land.</w:t>
      </w:r>
    </w:p>
    <w:p w14:paraId="19D56FAC" w14:textId="77777777" w:rsidR="00410B57" w:rsidRPr="001361D8" w:rsidRDefault="00410B57" w:rsidP="00410B57">
      <w:pPr>
        <w:spacing w:after="0" w:line="240" w:lineRule="auto"/>
        <w:ind w:left="720"/>
        <w:rPr>
          <w:rFonts w:ascii="Arial" w:hAnsi="Arial" w:cs="Arial"/>
          <w:sz w:val="22"/>
          <w:szCs w:val="22"/>
          <w:lang w:val="en-CA"/>
        </w:rPr>
      </w:pPr>
    </w:p>
    <w:p w14:paraId="76AE7C7C" w14:textId="77777777" w:rsidR="00A43D33" w:rsidRPr="0054279B" w:rsidRDefault="00A43D33" w:rsidP="00A43D33">
      <w:pPr>
        <w:rPr>
          <w:rFonts w:ascii="Arial" w:hAnsi="Arial" w:cs="Arial"/>
          <w:lang w:val="en-CA"/>
        </w:rPr>
      </w:pPr>
      <w:r w:rsidRPr="0054279B">
        <w:rPr>
          <w:rFonts w:ascii="Arial" w:hAnsi="Arial" w:cs="Arial"/>
          <w:b/>
          <w:bCs/>
          <w:lang w:val="en-CA"/>
        </w:rPr>
        <w:t>Parking</w:t>
      </w:r>
    </w:p>
    <w:p w14:paraId="1EEA9291" w14:textId="77777777" w:rsidR="00A43D33" w:rsidRPr="001361D8" w:rsidRDefault="00A43D33" w:rsidP="00726E1F">
      <w:pPr>
        <w:numPr>
          <w:ilvl w:val="0"/>
          <w:numId w:val="32"/>
        </w:numPr>
        <w:spacing w:after="0" w:line="240" w:lineRule="auto"/>
        <w:rPr>
          <w:rFonts w:ascii="Arial" w:hAnsi="Arial" w:cs="Arial"/>
          <w:sz w:val="22"/>
          <w:szCs w:val="22"/>
          <w:lang w:val="en-CA"/>
        </w:rPr>
      </w:pPr>
      <w:r w:rsidRPr="001361D8">
        <w:rPr>
          <w:rFonts w:ascii="Arial" w:hAnsi="Arial" w:cs="Arial"/>
          <w:sz w:val="22"/>
          <w:szCs w:val="22"/>
          <w:lang w:val="en-CA"/>
        </w:rPr>
        <w:t>Openness to paid parking; need cost/benefit analysis.</w:t>
      </w:r>
    </w:p>
    <w:p w14:paraId="28057F59" w14:textId="31063B41" w:rsidR="00A43D33" w:rsidRPr="001361D8" w:rsidRDefault="00A43D33" w:rsidP="00726E1F">
      <w:pPr>
        <w:numPr>
          <w:ilvl w:val="0"/>
          <w:numId w:val="32"/>
        </w:numPr>
        <w:spacing w:after="0" w:line="240" w:lineRule="auto"/>
        <w:rPr>
          <w:rFonts w:ascii="Arial" w:hAnsi="Arial" w:cs="Arial"/>
          <w:sz w:val="22"/>
          <w:szCs w:val="22"/>
          <w:lang w:val="en-CA"/>
        </w:rPr>
      </w:pPr>
      <w:r w:rsidRPr="001361D8">
        <w:rPr>
          <w:rFonts w:ascii="Arial" w:hAnsi="Arial" w:cs="Arial"/>
          <w:sz w:val="22"/>
          <w:szCs w:val="22"/>
          <w:lang w:val="en-CA"/>
        </w:rPr>
        <w:t xml:space="preserve">Concerns </w:t>
      </w:r>
      <w:r w:rsidR="00A30089">
        <w:rPr>
          <w:rFonts w:ascii="Arial" w:hAnsi="Arial" w:cs="Arial"/>
          <w:sz w:val="22"/>
          <w:szCs w:val="22"/>
          <w:lang w:val="en-CA"/>
        </w:rPr>
        <w:t xml:space="preserve">about creating new parking lots </w:t>
      </w:r>
      <w:r w:rsidRPr="001361D8">
        <w:rPr>
          <w:rFonts w:ascii="Arial" w:hAnsi="Arial" w:cs="Arial"/>
          <w:sz w:val="22"/>
          <w:szCs w:val="22"/>
          <w:lang w:val="en-CA"/>
        </w:rPr>
        <w:t>too early</w:t>
      </w:r>
      <w:r w:rsidR="00A30089">
        <w:rPr>
          <w:rFonts w:ascii="Arial" w:hAnsi="Arial" w:cs="Arial"/>
          <w:sz w:val="22"/>
          <w:szCs w:val="22"/>
          <w:lang w:val="en-CA"/>
        </w:rPr>
        <w:t xml:space="preserve"> or unnecessarily.</w:t>
      </w:r>
    </w:p>
    <w:p w14:paraId="75F3356C" w14:textId="677C725C" w:rsidR="00A43D33" w:rsidRPr="001361D8" w:rsidRDefault="00A43D33" w:rsidP="00726E1F">
      <w:pPr>
        <w:numPr>
          <w:ilvl w:val="0"/>
          <w:numId w:val="32"/>
        </w:numPr>
        <w:spacing w:after="0" w:line="240" w:lineRule="auto"/>
        <w:rPr>
          <w:rFonts w:ascii="Arial" w:hAnsi="Arial" w:cs="Arial"/>
          <w:sz w:val="22"/>
          <w:szCs w:val="22"/>
          <w:lang w:val="en-CA"/>
        </w:rPr>
      </w:pPr>
      <w:r w:rsidRPr="001361D8">
        <w:rPr>
          <w:rFonts w:ascii="Arial" w:hAnsi="Arial" w:cs="Arial"/>
          <w:sz w:val="22"/>
          <w:szCs w:val="22"/>
          <w:lang w:val="en-CA"/>
        </w:rPr>
        <w:t>Trade-offs – parking, community space and revitalizing Front Street</w:t>
      </w:r>
    </w:p>
    <w:p w14:paraId="0E556400" w14:textId="5F8D0CA9" w:rsidR="00A43D33" w:rsidRDefault="00A43D33" w:rsidP="00726E1F">
      <w:pPr>
        <w:numPr>
          <w:ilvl w:val="0"/>
          <w:numId w:val="32"/>
        </w:numPr>
        <w:spacing w:after="0" w:line="240" w:lineRule="auto"/>
        <w:rPr>
          <w:rFonts w:ascii="Arial" w:hAnsi="Arial" w:cs="Arial"/>
          <w:sz w:val="22"/>
          <w:szCs w:val="22"/>
          <w:lang w:val="en-CA"/>
        </w:rPr>
      </w:pPr>
      <w:r w:rsidRPr="001361D8">
        <w:rPr>
          <w:rFonts w:ascii="Arial" w:hAnsi="Arial" w:cs="Arial"/>
          <w:sz w:val="22"/>
          <w:szCs w:val="22"/>
          <w:lang w:val="en-CA"/>
        </w:rPr>
        <w:t>Next: Staff to provide cost estimates and ti</w:t>
      </w:r>
      <w:r w:rsidR="007A4333">
        <w:rPr>
          <w:rFonts w:ascii="Arial" w:hAnsi="Arial" w:cs="Arial"/>
          <w:sz w:val="22"/>
          <w:szCs w:val="22"/>
          <w:lang w:val="en-CA"/>
        </w:rPr>
        <w:t>ming</w:t>
      </w:r>
      <w:r w:rsidR="00A30089">
        <w:rPr>
          <w:rFonts w:ascii="Arial" w:hAnsi="Arial" w:cs="Arial"/>
          <w:sz w:val="22"/>
          <w:szCs w:val="22"/>
          <w:lang w:val="en-CA"/>
        </w:rPr>
        <w:t xml:space="preserve"> of potential parking initiatives.</w:t>
      </w:r>
    </w:p>
    <w:p w14:paraId="0AAB607D" w14:textId="77777777" w:rsidR="00726E1F" w:rsidRPr="001361D8" w:rsidRDefault="00726E1F" w:rsidP="00726E1F">
      <w:pPr>
        <w:spacing w:after="0" w:line="240" w:lineRule="auto"/>
        <w:ind w:left="720"/>
        <w:rPr>
          <w:rFonts w:ascii="Arial" w:hAnsi="Arial" w:cs="Arial"/>
          <w:sz w:val="22"/>
          <w:szCs w:val="22"/>
          <w:lang w:val="en-CA"/>
        </w:rPr>
      </w:pPr>
    </w:p>
    <w:p w14:paraId="7CEA1FE6" w14:textId="05A66F49" w:rsidR="00A43D33" w:rsidRPr="0005724B" w:rsidRDefault="00A43D33" w:rsidP="00A43D33">
      <w:pPr>
        <w:rPr>
          <w:rFonts w:ascii="Arial" w:hAnsi="Arial" w:cs="Arial"/>
          <w:lang w:val="en-CA"/>
        </w:rPr>
      </w:pPr>
      <w:r w:rsidRPr="0005724B">
        <w:rPr>
          <w:rFonts w:ascii="Arial" w:hAnsi="Arial" w:cs="Arial"/>
          <w:b/>
          <w:bCs/>
          <w:lang w:val="en-CA"/>
        </w:rPr>
        <w:t>Neighbourhood Zoning (R1</w:t>
      </w:r>
      <w:r w:rsidR="0005724B">
        <w:rPr>
          <w:rFonts w:ascii="Arial" w:hAnsi="Arial" w:cs="Arial"/>
          <w:b/>
          <w:bCs/>
          <w:lang w:val="en-CA"/>
        </w:rPr>
        <w:t xml:space="preserve"> &amp; </w:t>
      </w:r>
      <w:r w:rsidRPr="0005724B">
        <w:rPr>
          <w:rFonts w:ascii="Arial" w:hAnsi="Arial" w:cs="Arial"/>
          <w:b/>
          <w:bCs/>
          <w:lang w:val="en-CA"/>
        </w:rPr>
        <w:t>R2)</w:t>
      </w:r>
    </w:p>
    <w:p w14:paraId="3CD6BAD5" w14:textId="5CCD1037" w:rsidR="00A43D33" w:rsidRPr="001361D8" w:rsidRDefault="00A43D33" w:rsidP="00C80C7F">
      <w:pPr>
        <w:numPr>
          <w:ilvl w:val="0"/>
          <w:numId w:val="33"/>
        </w:numPr>
        <w:spacing w:after="0" w:line="240" w:lineRule="auto"/>
        <w:rPr>
          <w:rFonts w:ascii="Arial" w:hAnsi="Arial" w:cs="Arial"/>
          <w:sz w:val="22"/>
          <w:szCs w:val="22"/>
          <w:lang w:val="en-CA"/>
        </w:rPr>
      </w:pPr>
      <w:r w:rsidRPr="001361D8">
        <w:rPr>
          <w:rFonts w:ascii="Arial" w:hAnsi="Arial" w:cs="Arial"/>
          <w:sz w:val="22"/>
          <w:szCs w:val="22"/>
          <w:lang w:val="en-CA"/>
        </w:rPr>
        <w:t xml:space="preserve">Strong desire to retain </w:t>
      </w:r>
      <w:r w:rsidR="002D2CD2">
        <w:rPr>
          <w:rFonts w:ascii="Arial" w:hAnsi="Arial" w:cs="Arial"/>
          <w:sz w:val="22"/>
          <w:szCs w:val="22"/>
          <w:lang w:val="en-CA"/>
        </w:rPr>
        <w:t>Low Density Residential (</w:t>
      </w:r>
      <w:r w:rsidRPr="001361D8">
        <w:rPr>
          <w:rFonts w:ascii="Arial" w:hAnsi="Arial" w:cs="Arial"/>
          <w:sz w:val="22"/>
          <w:szCs w:val="22"/>
          <w:lang w:val="en-CA"/>
        </w:rPr>
        <w:t>R1</w:t>
      </w:r>
      <w:r w:rsidR="002D2CD2">
        <w:rPr>
          <w:rFonts w:ascii="Arial" w:hAnsi="Arial" w:cs="Arial"/>
          <w:sz w:val="22"/>
          <w:szCs w:val="22"/>
          <w:lang w:val="en-CA"/>
        </w:rPr>
        <w:t>)</w:t>
      </w:r>
      <w:r w:rsidRPr="001361D8">
        <w:rPr>
          <w:rFonts w:ascii="Arial" w:hAnsi="Arial" w:cs="Arial"/>
          <w:sz w:val="22"/>
          <w:szCs w:val="22"/>
          <w:lang w:val="en-CA"/>
        </w:rPr>
        <w:t xml:space="preserve"> boundaries.</w:t>
      </w:r>
    </w:p>
    <w:p w14:paraId="14CA5606" w14:textId="66D8A056" w:rsidR="00A43D33" w:rsidRPr="001361D8" w:rsidRDefault="00A43D33" w:rsidP="00C80C7F">
      <w:pPr>
        <w:numPr>
          <w:ilvl w:val="0"/>
          <w:numId w:val="33"/>
        </w:numPr>
        <w:spacing w:after="0" w:line="240" w:lineRule="auto"/>
        <w:rPr>
          <w:rFonts w:ascii="Arial" w:hAnsi="Arial" w:cs="Arial"/>
          <w:sz w:val="22"/>
          <w:szCs w:val="22"/>
          <w:lang w:val="en-CA"/>
        </w:rPr>
      </w:pPr>
      <w:r w:rsidRPr="001361D8">
        <w:rPr>
          <w:rFonts w:ascii="Arial" w:hAnsi="Arial" w:cs="Arial"/>
          <w:sz w:val="22"/>
          <w:szCs w:val="22"/>
          <w:lang w:val="en-CA"/>
        </w:rPr>
        <w:t>Interest in allowing some flexibility (e.g., accessory units, home offices)</w:t>
      </w:r>
      <w:r w:rsidR="00215196">
        <w:rPr>
          <w:rFonts w:ascii="Arial" w:hAnsi="Arial" w:cs="Arial"/>
          <w:sz w:val="22"/>
          <w:szCs w:val="22"/>
          <w:lang w:val="en-CA"/>
        </w:rPr>
        <w:t xml:space="preserve"> within R-1</w:t>
      </w:r>
      <w:r w:rsidRPr="001361D8">
        <w:rPr>
          <w:rFonts w:ascii="Arial" w:hAnsi="Arial" w:cs="Arial"/>
          <w:sz w:val="22"/>
          <w:szCs w:val="22"/>
          <w:lang w:val="en-CA"/>
        </w:rPr>
        <w:t>.</w:t>
      </w:r>
    </w:p>
    <w:p w14:paraId="3152D316" w14:textId="77777777" w:rsidR="00A43D33" w:rsidRPr="001361D8" w:rsidRDefault="00A43D33" w:rsidP="00C80C7F">
      <w:pPr>
        <w:numPr>
          <w:ilvl w:val="0"/>
          <w:numId w:val="33"/>
        </w:numPr>
        <w:spacing w:after="0" w:line="240" w:lineRule="auto"/>
        <w:rPr>
          <w:rFonts w:ascii="Arial" w:hAnsi="Arial" w:cs="Arial"/>
          <w:sz w:val="22"/>
          <w:szCs w:val="22"/>
          <w:lang w:val="en-CA"/>
        </w:rPr>
      </w:pPr>
      <w:r w:rsidRPr="001361D8">
        <w:rPr>
          <w:rFonts w:ascii="Arial" w:hAnsi="Arial" w:cs="Arial"/>
          <w:sz w:val="22"/>
          <w:szCs w:val="22"/>
          <w:lang w:val="en-CA"/>
        </w:rPr>
        <w:t>Public education needed around “As of Right” vs. “As of Right with conditions.”</w:t>
      </w:r>
    </w:p>
    <w:p w14:paraId="5178C197" w14:textId="4AB69690" w:rsidR="00A43D33" w:rsidRPr="001361D8" w:rsidRDefault="00A43D33" w:rsidP="00C80C7F">
      <w:pPr>
        <w:numPr>
          <w:ilvl w:val="0"/>
          <w:numId w:val="33"/>
        </w:numPr>
        <w:spacing w:after="0" w:line="240" w:lineRule="auto"/>
        <w:rPr>
          <w:rFonts w:ascii="Arial" w:hAnsi="Arial" w:cs="Arial"/>
          <w:sz w:val="22"/>
          <w:szCs w:val="22"/>
          <w:lang w:val="en-CA"/>
        </w:rPr>
      </w:pPr>
      <w:r w:rsidRPr="001361D8">
        <w:rPr>
          <w:rFonts w:ascii="Arial" w:hAnsi="Arial" w:cs="Arial"/>
          <w:sz w:val="22"/>
          <w:szCs w:val="22"/>
          <w:lang w:val="en-CA"/>
        </w:rPr>
        <w:t>Need simple</w:t>
      </w:r>
      <w:r w:rsidR="00D80F83">
        <w:rPr>
          <w:rFonts w:ascii="Arial" w:hAnsi="Arial" w:cs="Arial"/>
          <w:sz w:val="22"/>
          <w:szCs w:val="22"/>
          <w:lang w:val="en-CA"/>
        </w:rPr>
        <w:t xml:space="preserve"> &amp; clear regulations.</w:t>
      </w:r>
    </w:p>
    <w:p w14:paraId="20A7AC74" w14:textId="7FA2E89F" w:rsidR="00A43D33" w:rsidRPr="001361D8" w:rsidRDefault="00A43D33" w:rsidP="00C80C7F">
      <w:pPr>
        <w:numPr>
          <w:ilvl w:val="0"/>
          <w:numId w:val="33"/>
        </w:numPr>
        <w:spacing w:after="0" w:line="240" w:lineRule="auto"/>
        <w:rPr>
          <w:rFonts w:ascii="Arial" w:hAnsi="Arial" w:cs="Arial"/>
          <w:sz w:val="22"/>
          <w:szCs w:val="22"/>
          <w:lang w:val="en-CA"/>
        </w:rPr>
      </w:pPr>
      <w:r w:rsidRPr="001361D8">
        <w:rPr>
          <w:rFonts w:ascii="Arial" w:hAnsi="Arial" w:cs="Arial"/>
          <w:sz w:val="22"/>
          <w:szCs w:val="22"/>
          <w:lang w:val="en-CA"/>
        </w:rPr>
        <w:t xml:space="preserve">Owner occupied </w:t>
      </w:r>
      <w:r w:rsidR="00D6068F">
        <w:rPr>
          <w:rFonts w:ascii="Arial" w:hAnsi="Arial" w:cs="Arial"/>
          <w:sz w:val="22"/>
          <w:szCs w:val="22"/>
          <w:lang w:val="en-CA"/>
        </w:rPr>
        <w:t>dwellings</w:t>
      </w:r>
      <w:r w:rsidRPr="001361D8">
        <w:rPr>
          <w:rFonts w:ascii="Arial" w:hAnsi="Arial" w:cs="Arial"/>
          <w:sz w:val="22"/>
          <w:szCs w:val="22"/>
          <w:lang w:val="en-CA"/>
        </w:rPr>
        <w:t xml:space="preserve"> </w:t>
      </w:r>
      <w:r w:rsidR="00D80F83">
        <w:rPr>
          <w:rFonts w:ascii="Arial" w:hAnsi="Arial" w:cs="Arial"/>
          <w:sz w:val="22"/>
          <w:szCs w:val="22"/>
          <w:lang w:val="en-CA"/>
        </w:rPr>
        <w:t>are important.</w:t>
      </w:r>
    </w:p>
    <w:p w14:paraId="5B8F9583" w14:textId="77777777" w:rsidR="00A43D33" w:rsidRDefault="00A43D33" w:rsidP="00C80C7F">
      <w:pPr>
        <w:numPr>
          <w:ilvl w:val="0"/>
          <w:numId w:val="33"/>
        </w:numPr>
        <w:spacing w:after="0" w:line="240" w:lineRule="auto"/>
        <w:rPr>
          <w:rFonts w:ascii="Arial" w:hAnsi="Arial" w:cs="Arial"/>
          <w:sz w:val="22"/>
          <w:szCs w:val="22"/>
          <w:lang w:val="en-CA"/>
        </w:rPr>
      </w:pPr>
      <w:r w:rsidRPr="001361D8">
        <w:rPr>
          <w:rFonts w:ascii="Arial" w:hAnsi="Arial" w:cs="Arial"/>
          <w:sz w:val="22"/>
          <w:szCs w:val="22"/>
          <w:lang w:val="en-CA"/>
        </w:rPr>
        <w:t>Next: Staff to analyze lot potential and clarify development possibilities/restrictions (</w:t>
      </w:r>
      <w:proofErr w:type="spellStart"/>
      <w:r w:rsidRPr="001361D8">
        <w:rPr>
          <w:rFonts w:ascii="Arial" w:hAnsi="Arial" w:cs="Arial"/>
          <w:sz w:val="22"/>
          <w:szCs w:val="22"/>
          <w:lang w:val="en-CA"/>
        </w:rPr>
        <w:t>eg</w:t>
      </w:r>
      <w:proofErr w:type="spellEnd"/>
      <w:r w:rsidRPr="001361D8">
        <w:rPr>
          <w:rFonts w:ascii="Arial" w:hAnsi="Arial" w:cs="Arial"/>
          <w:sz w:val="22"/>
          <w:szCs w:val="22"/>
          <w:lang w:val="en-CA"/>
        </w:rPr>
        <w:t xml:space="preserve"> lot sizes)</w:t>
      </w:r>
    </w:p>
    <w:p w14:paraId="1FA54E87" w14:textId="77777777" w:rsidR="000A2888" w:rsidRPr="001361D8" w:rsidRDefault="000A2888" w:rsidP="000A2888">
      <w:pPr>
        <w:spacing w:after="0"/>
        <w:ind w:left="720"/>
        <w:rPr>
          <w:rFonts w:ascii="Arial" w:hAnsi="Arial" w:cs="Arial"/>
          <w:sz w:val="22"/>
          <w:szCs w:val="22"/>
          <w:lang w:val="en-CA"/>
        </w:rPr>
      </w:pPr>
    </w:p>
    <w:p w14:paraId="2E67A559" w14:textId="1CF1B0A9" w:rsidR="00A43D33" w:rsidRPr="00C80C7F" w:rsidRDefault="00A43D33" w:rsidP="00A43D33">
      <w:pPr>
        <w:rPr>
          <w:rFonts w:ascii="Arial" w:hAnsi="Arial" w:cs="Arial"/>
          <w:lang w:val="en-CA"/>
        </w:rPr>
      </w:pPr>
      <w:r w:rsidRPr="00C80C7F">
        <w:rPr>
          <w:rFonts w:ascii="Arial" w:hAnsi="Arial" w:cs="Arial"/>
          <w:b/>
          <w:bCs/>
          <w:lang w:val="en-CA"/>
        </w:rPr>
        <w:t xml:space="preserve">Medium/High Density </w:t>
      </w:r>
      <w:r w:rsidR="009809DE">
        <w:rPr>
          <w:rFonts w:ascii="Arial" w:hAnsi="Arial" w:cs="Arial"/>
          <w:b/>
          <w:bCs/>
          <w:lang w:val="en-CA"/>
        </w:rPr>
        <w:t xml:space="preserve">Residential </w:t>
      </w:r>
      <w:r w:rsidRPr="00C80C7F">
        <w:rPr>
          <w:rFonts w:ascii="Arial" w:hAnsi="Arial" w:cs="Arial"/>
          <w:b/>
          <w:bCs/>
          <w:lang w:val="en-CA"/>
        </w:rPr>
        <w:t>&amp; Mixed</w:t>
      </w:r>
      <w:r w:rsidR="009809DE">
        <w:rPr>
          <w:rFonts w:ascii="Arial" w:hAnsi="Arial" w:cs="Arial"/>
          <w:b/>
          <w:bCs/>
          <w:lang w:val="en-CA"/>
        </w:rPr>
        <w:t>-</w:t>
      </w:r>
      <w:r w:rsidRPr="00C80C7F">
        <w:rPr>
          <w:rFonts w:ascii="Arial" w:hAnsi="Arial" w:cs="Arial"/>
          <w:b/>
          <w:bCs/>
          <w:lang w:val="en-CA"/>
        </w:rPr>
        <w:t>Use Zones</w:t>
      </w:r>
    </w:p>
    <w:p w14:paraId="593F0A3E" w14:textId="77777777" w:rsidR="00A43D33" w:rsidRPr="001361D8" w:rsidRDefault="00A43D33" w:rsidP="00C80C7F">
      <w:pPr>
        <w:numPr>
          <w:ilvl w:val="0"/>
          <w:numId w:val="34"/>
        </w:numPr>
        <w:spacing w:after="0" w:line="240" w:lineRule="auto"/>
        <w:rPr>
          <w:rFonts w:ascii="Arial" w:hAnsi="Arial" w:cs="Arial"/>
          <w:sz w:val="22"/>
          <w:szCs w:val="22"/>
          <w:lang w:val="en-CA"/>
        </w:rPr>
      </w:pPr>
      <w:r w:rsidRPr="001361D8">
        <w:rPr>
          <w:rFonts w:ascii="Arial" w:hAnsi="Arial" w:cs="Arial"/>
          <w:sz w:val="22"/>
          <w:szCs w:val="22"/>
          <w:lang w:val="en-CA"/>
        </w:rPr>
        <w:t>Simplifying zoning to support development.</w:t>
      </w:r>
    </w:p>
    <w:p w14:paraId="6278CE3A" w14:textId="757F1A96" w:rsidR="00A43D33" w:rsidRPr="001361D8" w:rsidRDefault="00A43D33" w:rsidP="00C80C7F">
      <w:pPr>
        <w:numPr>
          <w:ilvl w:val="0"/>
          <w:numId w:val="34"/>
        </w:numPr>
        <w:spacing w:after="0" w:line="240" w:lineRule="auto"/>
        <w:rPr>
          <w:rFonts w:ascii="Arial" w:hAnsi="Arial" w:cs="Arial"/>
          <w:sz w:val="22"/>
          <w:szCs w:val="22"/>
          <w:lang w:val="en-CA"/>
        </w:rPr>
      </w:pPr>
      <w:r w:rsidRPr="001361D8">
        <w:rPr>
          <w:rFonts w:ascii="Arial" w:hAnsi="Arial" w:cs="Arial"/>
          <w:sz w:val="22"/>
          <w:szCs w:val="22"/>
          <w:lang w:val="en-CA"/>
        </w:rPr>
        <w:t xml:space="preserve">Details of what and how </w:t>
      </w:r>
      <w:r w:rsidR="00EB71AF">
        <w:rPr>
          <w:rFonts w:ascii="Arial" w:hAnsi="Arial" w:cs="Arial"/>
          <w:sz w:val="22"/>
          <w:szCs w:val="22"/>
          <w:lang w:val="en-CA"/>
        </w:rPr>
        <w:t xml:space="preserve">development occurs </w:t>
      </w:r>
      <w:r w:rsidRPr="001361D8">
        <w:rPr>
          <w:rFonts w:ascii="Arial" w:hAnsi="Arial" w:cs="Arial"/>
          <w:sz w:val="22"/>
          <w:szCs w:val="22"/>
          <w:lang w:val="en-CA"/>
        </w:rPr>
        <w:t xml:space="preserve">are </w:t>
      </w:r>
      <w:r w:rsidR="00EB71AF">
        <w:rPr>
          <w:rFonts w:ascii="Arial" w:hAnsi="Arial" w:cs="Arial"/>
          <w:sz w:val="22"/>
          <w:szCs w:val="22"/>
          <w:lang w:val="en-CA"/>
        </w:rPr>
        <w:t>i</w:t>
      </w:r>
      <w:r w:rsidRPr="001361D8">
        <w:rPr>
          <w:rFonts w:ascii="Arial" w:hAnsi="Arial" w:cs="Arial"/>
          <w:sz w:val="22"/>
          <w:szCs w:val="22"/>
          <w:lang w:val="en-CA"/>
        </w:rPr>
        <w:t>mportant.</w:t>
      </w:r>
    </w:p>
    <w:p w14:paraId="4F8C81E1" w14:textId="7D99F242" w:rsidR="00A43D33" w:rsidRPr="001361D8" w:rsidRDefault="00EB71AF" w:rsidP="00C80C7F">
      <w:pPr>
        <w:numPr>
          <w:ilvl w:val="0"/>
          <w:numId w:val="34"/>
        </w:numPr>
        <w:spacing w:after="0" w:line="240" w:lineRule="auto"/>
        <w:rPr>
          <w:rFonts w:ascii="Arial" w:hAnsi="Arial" w:cs="Arial"/>
          <w:sz w:val="22"/>
          <w:szCs w:val="22"/>
          <w:lang w:val="en-CA"/>
        </w:rPr>
      </w:pPr>
      <w:r>
        <w:rPr>
          <w:rFonts w:ascii="Arial" w:hAnsi="Arial" w:cs="Arial"/>
          <w:sz w:val="22"/>
          <w:szCs w:val="22"/>
          <w:lang w:val="en-CA"/>
        </w:rPr>
        <w:t xml:space="preserve">Need to understand </w:t>
      </w:r>
      <w:r w:rsidR="009673EC">
        <w:rPr>
          <w:rFonts w:ascii="Arial" w:hAnsi="Arial" w:cs="Arial"/>
          <w:sz w:val="22"/>
          <w:szCs w:val="22"/>
          <w:lang w:val="en-CA"/>
        </w:rPr>
        <w:t xml:space="preserve">the neighborhood impact of increasing </w:t>
      </w:r>
      <w:r w:rsidR="004E1B17">
        <w:rPr>
          <w:rFonts w:ascii="Arial" w:hAnsi="Arial" w:cs="Arial"/>
          <w:sz w:val="22"/>
          <w:szCs w:val="22"/>
          <w:lang w:val="en-CA"/>
        </w:rPr>
        <w:t xml:space="preserve">the number </w:t>
      </w:r>
      <w:r w:rsidR="00D6068F">
        <w:rPr>
          <w:rFonts w:ascii="Arial" w:hAnsi="Arial" w:cs="Arial"/>
          <w:sz w:val="22"/>
          <w:szCs w:val="22"/>
          <w:lang w:val="en-CA"/>
        </w:rPr>
        <w:t xml:space="preserve">of </w:t>
      </w:r>
      <w:r w:rsidR="00BA5149">
        <w:rPr>
          <w:rFonts w:ascii="Arial" w:hAnsi="Arial" w:cs="Arial"/>
          <w:sz w:val="22"/>
          <w:szCs w:val="22"/>
          <w:lang w:val="en-CA"/>
        </w:rPr>
        <w:t>permitted</w:t>
      </w:r>
      <w:r w:rsidR="004E1B17">
        <w:rPr>
          <w:rFonts w:ascii="Arial" w:hAnsi="Arial" w:cs="Arial"/>
          <w:sz w:val="22"/>
          <w:szCs w:val="22"/>
          <w:lang w:val="en-CA"/>
        </w:rPr>
        <w:t xml:space="preserve"> units</w:t>
      </w:r>
      <w:r w:rsidR="00BA5149">
        <w:rPr>
          <w:rFonts w:ascii="Arial" w:hAnsi="Arial" w:cs="Arial"/>
          <w:sz w:val="22"/>
          <w:szCs w:val="22"/>
          <w:lang w:val="en-CA"/>
        </w:rPr>
        <w:t>.</w:t>
      </w:r>
    </w:p>
    <w:p w14:paraId="5C5F6369" w14:textId="77777777" w:rsidR="00A43D33" w:rsidRPr="001361D8" w:rsidRDefault="00A43D33" w:rsidP="00C80C7F">
      <w:pPr>
        <w:numPr>
          <w:ilvl w:val="0"/>
          <w:numId w:val="34"/>
        </w:numPr>
        <w:spacing w:after="0" w:line="240" w:lineRule="auto"/>
        <w:rPr>
          <w:rFonts w:ascii="Arial" w:hAnsi="Arial" w:cs="Arial"/>
          <w:sz w:val="22"/>
          <w:szCs w:val="22"/>
          <w:lang w:val="en-CA"/>
        </w:rPr>
      </w:pPr>
      <w:r w:rsidRPr="001361D8">
        <w:rPr>
          <w:rFonts w:ascii="Arial" w:hAnsi="Arial" w:cs="Arial"/>
          <w:sz w:val="22"/>
          <w:szCs w:val="22"/>
          <w:lang w:val="en-CA"/>
        </w:rPr>
        <w:t>Next: Clarify mixed use zone impacts, especially adjacent to residential areas.</w:t>
      </w:r>
    </w:p>
    <w:p w14:paraId="2876CC36" w14:textId="77777777" w:rsidR="00453A07" w:rsidRDefault="00453A07" w:rsidP="00A43D33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5275A8B5" w14:textId="55E760BB" w:rsidR="00A43D33" w:rsidRPr="00BA5149" w:rsidRDefault="00A43D33" w:rsidP="00A43D33">
      <w:pPr>
        <w:rPr>
          <w:rFonts w:ascii="Arial" w:hAnsi="Arial" w:cs="Arial"/>
          <w:lang w:val="en-CA"/>
        </w:rPr>
      </w:pPr>
      <w:r w:rsidRPr="00BA5149">
        <w:rPr>
          <w:rFonts w:ascii="Arial" w:hAnsi="Arial" w:cs="Arial"/>
          <w:b/>
          <w:bCs/>
          <w:lang w:val="en-CA"/>
        </w:rPr>
        <w:t>Short-Term Rentals (STR)</w:t>
      </w:r>
    </w:p>
    <w:p w14:paraId="06D6015F" w14:textId="3DC21925" w:rsidR="00A43D33" w:rsidRPr="001361D8" w:rsidRDefault="00BA5149" w:rsidP="00BA5149">
      <w:pPr>
        <w:numPr>
          <w:ilvl w:val="0"/>
          <w:numId w:val="35"/>
        </w:numPr>
        <w:spacing w:after="0" w:line="240" w:lineRule="auto"/>
        <w:rPr>
          <w:rFonts w:ascii="Arial" w:hAnsi="Arial" w:cs="Arial"/>
          <w:sz w:val="22"/>
          <w:szCs w:val="22"/>
          <w:lang w:val="en-CA"/>
        </w:rPr>
      </w:pPr>
      <w:r>
        <w:rPr>
          <w:rFonts w:ascii="Arial" w:hAnsi="Arial" w:cs="Arial"/>
          <w:sz w:val="22"/>
          <w:szCs w:val="22"/>
          <w:lang w:val="en-CA"/>
        </w:rPr>
        <w:t>STRs are c</w:t>
      </w:r>
      <w:r w:rsidR="00A43D33" w:rsidRPr="001361D8">
        <w:rPr>
          <w:rFonts w:ascii="Arial" w:hAnsi="Arial" w:cs="Arial"/>
          <w:sz w:val="22"/>
          <w:szCs w:val="22"/>
          <w:lang w:val="en-CA"/>
        </w:rPr>
        <w:t xml:space="preserve">urrently allowed in C1; </w:t>
      </w:r>
      <w:r>
        <w:rPr>
          <w:rFonts w:ascii="Arial" w:hAnsi="Arial" w:cs="Arial"/>
          <w:sz w:val="22"/>
          <w:szCs w:val="22"/>
          <w:lang w:val="en-CA"/>
        </w:rPr>
        <w:t xml:space="preserve">also </w:t>
      </w:r>
      <w:r w:rsidR="00A43D33" w:rsidRPr="001361D8">
        <w:rPr>
          <w:rFonts w:ascii="Arial" w:hAnsi="Arial" w:cs="Arial"/>
          <w:sz w:val="22"/>
          <w:szCs w:val="22"/>
          <w:lang w:val="en-CA"/>
        </w:rPr>
        <w:t>happening informally in R1.</w:t>
      </w:r>
    </w:p>
    <w:p w14:paraId="5AFF5647" w14:textId="77777777" w:rsidR="00A43D33" w:rsidRPr="001361D8" w:rsidRDefault="00A43D33" w:rsidP="00BA5149">
      <w:pPr>
        <w:numPr>
          <w:ilvl w:val="0"/>
          <w:numId w:val="35"/>
        </w:numPr>
        <w:spacing w:after="0" w:line="240" w:lineRule="auto"/>
        <w:rPr>
          <w:rFonts w:ascii="Arial" w:hAnsi="Arial" w:cs="Arial"/>
          <w:sz w:val="22"/>
          <w:szCs w:val="22"/>
          <w:lang w:val="en-CA"/>
        </w:rPr>
      </w:pPr>
      <w:r w:rsidRPr="001361D8">
        <w:rPr>
          <w:rFonts w:ascii="Arial" w:hAnsi="Arial" w:cs="Arial"/>
          <w:sz w:val="22"/>
          <w:szCs w:val="22"/>
          <w:lang w:val="en-CA"/>
        </w:rPr>
        <w:t>Mixed opinions—some rely on STR income to afford homes.</w:t>
      </w:r>
    </w:p>
    <w:p w14:paraId="109DC78C" w14:textId="75B3C96F" w:rsidR="00A43D33" w:rsidRPr="001361D8" w:rsidRDefault="00A43D33" w:rsidP="00BA5149">
      <w:pPr>
        <w:numPr>
          <w:ilvl w:val="0"/>
          <w:numId w:val="35"/>
        </w:numPr>
        <w:spacing w:after="0" w:line="240" w:lineRule="auto"/>
        <w:rPr>
          <w:rFonts w:ascii="Arial" w:hAnsi="Arial" w:cs="Arial"/>
          <w:sz w:val="22"/>
          <w:szCs w:val="22"/>
          <w:lang w:val="en-CA"/>
        </w:rPr>
      </w:pPr>
      <w:r w:rsidRPr="001361D8">
        <w:rPr>
          <w:rFonts w:ascii="Arial" w:hAnsi="Arial" w:cs="Arial"/>
          <w:sz w:val="22"/>
          <w:szCs w:val="22"/>
          <w:lang w:val="en-CA"/>
        </w:rPr>
        <w:t xml:space="preserve">Where would they be permitted and under what </w:t>
      </w:r>
      <w:r w:rsidR="00266DDA" w:rsidRPr="001361D8">
        <w:rPr>
          <w:rFonts w:ascii="Arial" w:hAnsi="Arial" w:cs="Arial"/>
          <w:sz w:val="22"/>
          <w:szCs w:val="22"/>
          <w:lang w:val="en-CA"/>
        </w:rPr>
        <w:t>circumstances</w:t>
      </w:r>
      <w:r w:rsidRPr="001361D8">
        <w:rPr>
          <w:rFonts w:ascii="Arial" w:hAnsi="Arial" w:cs="Arial"/>
          <w:sz w:val="22"/>
          <w:szCs w:val="22"/>
          <w:lang w:val="en-CA"/>
        </w:rPr>
        <w:t>.</w:t>
      </w:r>
    </w:p>
    <w:p w14:paraId="0FFD12F7" w14:textId="77777777" w:rsidR="00A43D33" w:rsidRPr="001361D8" w:rsidRDefault="00A43D33" w:rsidP="00BA5149">
      <w:pPr>
        <w:numPr>
          <w:ilvl w:val="0"/>
          <w:numId w:val="35"/>
        </w:numPr>
        <w:spacing w:after="0" w:line="240" w:lineRule="auto"/>
        <w:rPr>
          <w:rFonts w:ascii="Arial" w:hAnsi="Arial" w:cs="Arial"/>
          <w:sz w:val="22"/>
          <w:szCs w:val="22"/>
          <w:lang w:val="en-CA"/>
        </w:rPr>
      </w:pPr>
      <w:r w:rsidRPr="001361D8">
        <w:rPr>
          <w:rFonts w:ascii="Arial" w:hAnsi="Arial" w:cs="Arial"/>
          <w:sz w:val="22"/>
          <w:szCs w:val="22"/>
          <w:lang w:val="en-CA"/>
        </w:rPr>
        <w:t>Next: Improve public communication; possible workshop/special meeting; formal PAC recommendations by early October.</w:t>
      </w:r>
    </w:p>
    <w:p w14:paraId="55EFBBA1" w14:textId="77777777" w:rsidR="00BA5149" w:rsidRDefault="00BA5149" w:rsidP="00A43D33">
      <w:pPr>
        <w:rPr>
          <w:rFonts w:ascii="Arial" w:hAnsi="Arial" w:cs="Arial"/>
          <w:b/>
          <w:bCs/>
          <w:sz w:val="22"/>
          <w:szCs w:val="22"/>
          <w:lang w:val="en-CA"/>
        </w:rPr>
      </w:pPr>
    </w:p>
    <w:p w14:paraId="2EC44601" w14:textId="44738CF5" w:rsidR="00A43D33" w:rsidRPr="00BA5149" w:rsidRDefault="006858F9" w:rsidP="00A43D33">
      <w:pPr>
        <w:rPr>
          <w:rFonts w:ascii="Arial" w:hAnsi="Arial" w:cs="Arial"/>
          <w:sz w:val="28"/>
          <w:szCs w:val="28"/>
          <w:lang w:val="en-CA"/>
        </w:rPr>
      </w:pPr>
      <w:r>
        <w:rPr>
          <w:rFonts w:ascii="Arial" w:hAnsi="Arial" w:cs="Arial"/>
          <w:b/>
          <w:bCs/>
          <w:sz w:val="28"/>
          <w:szCs w:val="28"/>
          <w:lang w:val="en-CA"/>
        </w:rPr>
        <w:t xml:space="preserve">What’s </w:t>
      </w:r>
      <w:r w:rsidR="00A43D33" w:rsidRPr="00BA5149">
        <w:rPr>
          <w:rFonts w:ascii="Arial" w:hAnsi="Arial" w:cs="Arial"/>
          <w:b/>
          <w:bCs/>
          <w:sz w:val="28"/>
          <w:szCs w:val="28"/>
          <w:lang w:val="en-CA"/>
        </w:rPr>
        <w:t>Next</w:t>
      </w:r>
      <w:r>
        <w:rPr>
          <w:rFonts w:ascii="Arial" w:hAnsi="Arial" w:cs="Arial"/>
          <w:b/>
          <w:bCs/>
          <w:sz w:val="28"/>
          <w:szCs w:val="28"/>
          <w:lang w:val="en-CA"/>
        </w:rPr>
        <w:t>?</w:t>
      </w:r>
    </w:p>
    <w:p w14:paraId="329DAFCB" w14:textId="430160B1" w:rsidR="00797FF5" w:rsidRDefault="00074969" w:rsidP="00074969">
      <w:pPr>
        <w:spacing w:after="0"/>
        <w:rPr>
          <w:rFonts w:ascii="Arial" w:hAnsi="Arial" w:cs="Arial"/>
          <w:sz w:val="22"/>
          <w:szCs w:val="22"/>
          <w:lang w:val="en-CA"/>
        </w:rPr>
      </w:pPr>
      <w:r w:rsidRPr="00074969">
        <w:rPr>
          <w:rFonts w:ascii="Arial" w:eastAsia="Aptos" w:hAnsi="Arial" w:cs="Arial"/>
          <w:color w:val="000000" w:themeColor="text1"/>
          <w:sz w:val="22"/>
          <w:szCs w:val="22"/>
        </w:rPr>
        <w:t xml:space="preserve">Staff and consultants are preparing </w:t>
      </w:r>
      <w:r w:rsidR="00280AB8">
        <w:rPr>
          <w:rFonts w:ascii="Arial" w:eastAsia="Aptos" w:hAnsi="Arial" w:cs="Arial"/>
          <w:color w:val="000000" w:themeColor="text1"/>
          <w:sz w:val="22"/>
          <w:szCs w:val="22"/>
        </w:rPr>
        <w:t xml:space="preserve">Council’s </w:t>
      </w:r>
      <w:r w:rsidR="00280AB8" w:rsidRPr="00074969">
        <w:rPr>
          <w:rFonts w:ascii="Arial" w:eastAsia="Aptos" w:hAnsi="Arial" w:cs="Arial"/>
          <w:color w:val="000000" w:themeColor="text1"/>
          <w:sz w:val="22"/>
          <w:szCs w:val="22"/>
        </w:rPr>
        <w:t>requests</w:t>
      </w:r>
      <w:r w:rsidRPr="00074969">
        <w:rPr>
          <w:rFonts w:ascii="Arial" w:eastAsia="Aptos" w:hAnsi="Arial" w:cs="Arial"/>
          <w:color w:val="000000" w:themeColor="text1"/>
          <w:sz w:val="22"/>
          <w:szCs w:val="22"/>
        </w:rPr>
        <w:t xml:space="preserve"> for more information </w:t>
      </w:r>
      <w:r w:rsidR="006248A2">
        <w:rPr>
          <w:rFonts w:ascii="Arial" w:hAnsi="Arial" w:cs="Arial"/>
          <w:sz w:val="22"/>
          <w:szCs w:val="22"/>
          <w:lang w:val="en-CA"/>
        </w:rPr>
        <w:t xml:space="preserve">such as </w:t>
      </w:r>
      <w:r w:rsidR="00C46C9C">
        <w:rPr>
          <w:rFonts w:ascii="Arial" w:hAnsi="Arial" w:cs="Arial"/>
          <w:sz w:val="22"/>
          <w:szCs w:val="22"/>
          <w:lang w:val="en-CA"/>
        </w:rPr>
        <w:t>v</w:t>
      </w:r>
      <w:r w:rsidR="006248A2" w:rsidRPr="001361D8">
        <w:rPr>
          <w:rFonts w:ascii="Arial" w:hAnsi="Arial" w:cs="Arial"/>
          <w:sz w:val="22"/>
          <w:szCs w:val="22"/>
          <w:lang w:val="en-CA"/>
        </w:rPr>
        <w:t>isual examples, draft scenarios</w:t>
      </w:r>
      <w:r w:rsidR="006248A2">
        <w:rPr>
          <w:rFonts w:ascii="Arial" w:hAnsi="Arial" w:cs="Arial"/>
          <w:sz w:val="22"/>
          <w:szCs w:val="22"/>
          <w:lang w:val="en-CA"/>
        </w:rPr>
        <w:t xml:space="preserve"> and clarified zoning maps</w:t>
      </w:r>
      <w:r w:rsidRPr="00074969">
        <w:rPr>
          <w:rFonts w:ascii="Arial" w:eastAsia="Aptos" w:hAnsi="Arial" w:cs="Arial"/>
          <w:color w:val="000000" w:themeColor="text1"/>
          <w:sz w:val="22"/>
          <w:szCs w:val="22"/>
        </w:rPr>
        <w:t xml:space="preserve">. </w:t>
      </w:r>
      <w:r>
        <w:rPr>
          <w:rFonts w:ascii="Arial" w:eastAsia="Aptos" w:hAnsi="Arial" w:cs="Arial"/>
          <w:color w:val="000000" w:themeColor="text1"/>
          <w:sz w:val="22"/>
          <w:szCs w:val="22"/>
        </w:rPr>
        <w:t>D</w:t>
      </w:r>
      <w:proofErr w:type="spellStart"/>
      <w:r w:rsidR="00FD2DD0" w:rsidRPr="00FD2DD0">
        <w:rPr>
          <w:rFonts w:ascii="Arial" w:hAnsi="Arial" w:cs="Arial"/>
          <w:sz w:val="22"/>
          <w:szCs w:val="22"/>
          <w:lang w:val="en-CA"/>
        </w:rPr>
        <w:t>etailed</w:t>
      </w:r>
      <w:proofErr w:type="spellEnd"/>
      <w:r w:rsidR="00FD2DD0" w:rsidRPr="00FD2DD0">
        <w:rPr>
          <w:rFonts w:ascii="Arial" w:hAnsi="Arial" w:cs="Arial"/>
          <w:sz w:val="22"/>
          <w:szCs w:val="22"/>
          <w:lang w:val="en-CA"/>
        </w:rPr>
        <w:t xml:space="preserve"> proposed amendments to planning documents</w:t>
      </w:r>
      <w:r>
        <w:rPr>
          <w:rFonts w:ascii="Arial" w:hAnsi="Arial" w:cs="Arial"/>
          <w:sz w:val="22"/>
          <w:szCs w:val="22"/>
          <w:lang w:val="en-CA"/>
        </w:rPr>
        <w:t xml:space="preserve"> are also being developed</w:t>
      </w:r>
      <w:r w:rsidR="00AA64DF">
        <w:rPr>
          <w:rFonts w:ascii="Arial" w:hAnsi="Arial" w:cs="Arial"/>
          <w:sz w:val="22"/>
          <w:szCs w:val="22"/>
          <w:lang w:val="en-CA"/>
        </w:rPr>
        <w:t>.</w:t>
      </w:r>
    </w:p>
    <w:p w14:paraId="256A0144" w14:textId="77777777" w:rsidR="006248A2" w:rsidRDefault="006248A2" w:rsidP="00074969">
      <w:pPr>
        <w:spacing w:after="0"/>
        <w:rPr>
          <w:rFonts w:ascii="Arial" w:hAnsi="Arial" w:cs="Arial"/>
          <w:sz w:val="22"/>
          <w:szCs w:val="22"/>
          <w:lang w:val="en-CA"/>
        </w:rPr>
      </w:pPr>
    </w:p>
    <w:p w14:paraId="39E9AED0" w14:textId="6D200240" w:rsidR="51E2BC03" w:rsidRDefault="005F0A84" w:rsidP="51E2BC0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CA"/>
        </w:rPr>
        <w:t>A</w:t>
      </w:r>
      <w:r w:rsidR="00FD2DD0" w:rsidRPr="00FD2DD0">
        <w:rPr>
          <w:rFonts w:ascii="Arial" w:hAnsi="Arial" w:cs="Arial"/>
          <w:sz w:val="22"/>
          <w:szCs w:val="22"/>
          <w:lang w:val="en-CA"/>
        </w:rPr>
        <w:t xml:space="preserve">nother round of public engagement </w:t>
      </w:r>
      <w:r w:rsidR="00797FF5">
        <w:rPr>
          <w:rFonts w:ascii="Arial" w:hAnsi="Arial" w:cs="Arial"/>
          <w:sz w:val="22"/>
          <w:szCs w:val="22"/>
          <w:lang w:val="en-CA"/>
        </w:rPr>
        <w:t xml:space="preserve">is being planned for </w:t>
      </w:r>
      <w:r w:rsidR="00D6068F">
        <w:rPr>
          <w:rFonts w:ascii="Arial" w:hAnsi="Arial" w:cs="Arial"/>
          <w:sz w:val="22"/>
          <w:szCs w:val="22"/>
          <w:lang w:val="en-CA"/>
        </w:rPr>
        <w:t>October 29</w:t>
      </w:r>
      <w:r w:rsidR="00D6068F" w:rsidRPr="00D6068F">
        <w:rPr>
          <w:rFonts w:ascii="Arial" w:hAnsi="Arial" w:cs="Arial"/>
          <w:sz w:val="22"/>
          <w:szCs w:val="22"/>
          <w:vertAlign w:val="superscript"/>
          <w:lang w:val="en-CA"/>
        </w:rPr>
        <w:t>th</w:t>
      </w:r>
      <w:r w:rsidR="00D6068F">
        <w:rPr>
          <w:rFonts w:ascii="Arial" w:hAnsi="Arial" w:cs="Arial"/>
          <w:sz w:val="22"/>
          <w:szCs w:val="22"/>
          <w:lang w:val="en-CA"/>
        </w:rPr>
        <w:t xml:space="preserve"> and 30</w:t>
      </w:r>
      <w:r w:rsidR="00D6068F" w:rsidRPr="00D6068F">
        <w:rPr>
          <w:rFonts w:ascii="Arial" w:hAnsi="Arial" w:cs="Arial"/>
          <w:sz w:val="22"/>
          <w:szCs w:val="22"/>
          <w:vertAlign w:val="superscript"/>
          <w:lang w:val="en-CA"/>
        </w:rPr>
        <w:t>th</w:t>
      </w:r>
      <w:r w:rsidR="00D6068F">
        <w:rPr>
          <w:rFonts w:ascii="Arial" w:hAnsi="Arial" w:cs="Arial"/>
          <w:sz w:val="22"/>
          <w:szCs w:val="22"/>
          <w:lang w:val="en-CA"/>
        </w:rPr>
        <w:t xml:space="preserve"> at the Wolfville Legion </w:t>
      </w:r>
      <w:r w:rsidR="00FD2DD0" w:rsidRPr="00FD2DD0">
        <w:rPr>
          <w:rFonts w:ascii="Arial" w:hAnsi="Arial" w:cs="Arial"/>
          <w:sz w:val="22"/>
          <w:szCs w:val="22"/>
          <w:lang w:val="en-CA"/>
        </w:rPr>
        <w:t xml:space="preserve">to solicit feedback on the proposed changes. </w:t>
      </w:r>
      <w:r w:rsidR="00D25EE5">
        <w:rPr>
          <w:rFonts w:ascii="Arial" w:hAnsi="Arial" w:cs="Arial"/>
          <w:sz w:val="22"/>
          <w:szCs w:val="22"/>
          <w:lang w:val="en-CA"/>
        </w:rPr>
        <w:t xml:space="preserve">An updated timeline of engagement and communication will be posted on </w:t>
      </w:r>
      <w:r w:rsidR="00A43D33" w:rsidRPr="001361D8">
        <w:rPr>
          <w:rFonts w:ascii="Arial" w:hAnsi="Arial" w:cs="Arial"/>
          <w:sz w:val="22"/>
          <w:szCs w:val="22"/>
          <w:lang w:val="en-CA"/>
        </w:rPr>
        <w:t xml:space="preserve">a </w:t>
      </w:r>
      <w:hyperlink r:id="rId10" w:history="1">
        <w:r w:rsidR="00A43D33" w:rsidRPr="00EC0414">
          <w:rPr>
            <w:rStyle w:val="Hyperlink"/>
            <w:rFonts w:ascii="Arial" w:hAnsi="Arial" w:cs="Arial"/>
            <w:sz w:val="22"/>
            <w:szCs w:val="22"/>
            <w:lang w:val="en-CA"/>
          </w:rPr>
          <w:t>Wolfville Blooms</w:t>
        </w:r>
      </w:hyperlink>
      <w:r w:rsidR="00D25EE5">
        <w:rPr>
          <w:rFonts w:ascii="Arial" w:hAnsi="Arial" w:cs="Arial"/>
          <w:sz w:val="22"/>
          <w:szCs w:val="22"/>
          <w:lang w:val="en-CA"/>
        </w:rPr>
        <w:t xml:space="preserve"> once </w:t>
      </w:r>
      <w:r w:rsidR="00EC0414">
        <w:rPr>
          <w:rFonts w:ascii="Arial" w:hAnsi="Arial" w:cs="Arial"/>
          <w:sz w:val="22"/>
          <w:szCs w:val="22"/>
          <w:lang w:val="en-CA"/>
        </w:rPr>
        <w:t>ready</w:t>
      </w:r>
      <w:r w:rsidR="00D25EE5">
        <w:rPr>
          <w:rFonts w:ascii="Arial" w:hAnsi="Arial" w:cs="Arial"/>
          <w:sz w:val="22"/>
          <w:szCs w:val="22"/>
          <w:lang w:val="en-CA"/>
        </w:rPr>
        <w:t>.</w:t>
      </w:r>
      <w:r w:rsidR="00D971D8">
        <w:rPr>
          <w:rFonts w:ascii="Arial" w:hAnsi="Arial" w:cs="Arial"/>
          <w:sz w:val="22"/>
          <w:szCs w:val="22"/>
          <w:lang w:val="en-CA"/>
        </w:rPr>
        <w:t xml:space="preserve"> </w:t>
      </w:r>
      <w:r w:rsidR="4BF6A093" w:rsidRPr="001361D8">
        <w:rPr>
          <w:rFonts w:ascii="Arial" w:hAnsi="Arial" w:cs="Arial"/>
          <w:sz w:val="22"/>
          <w:szCs w:val="22"/>
        </w:rPr>
        <w:t xml:space="preserve">No decisions have been made at this </w:t>
      </w:r>
      <w:r w:rsidR="00307AD8" w:rsidRPr="001361D8">
        <w:rPr>
          <w:rFonts w:ascii="Arial" w:hAnsi="Arial" w:cs="Arial"/>
          <w:sz w:val="22"/>
          <w:szCs w:val="22"/>
        </w:rPr>
        <w:t>point,</w:t>
      </w:r>
      <w:r w:rsidR="00ED08FE" w:rsidRPr="001361D8">
        <w:rPr>
          <w:rFonts w:ascii="Arial" w:hAnsi="Arial" w:cs="Arial"/>
          <w:sz w:val="22"/>
          <w:szCs w:val="22"/>
        </w:rPr>
        <w:t xml:space="preserve"> and we will be reaching out to engage further.</w:t>
      </w:r>
    </w:p>
    <w:p w14:paraId="73EBF9F6" w14:textId="77777777" w:rsidR="00280AB8" w:rsidRPr="001361D8" w:rsidRDefault="00280AB8" w:rsidP="51E2BC03">
      <w:pPr>
        <w:rPr>
          <w:rFonts w:ascii="Arial" w:hAnsi="Arial" w:cs="Arial"/>
          <w:b/>
          <w:bCs/>
          <w:sz w:val="22"/>
          <w:szCs w:val="22"/>
        </w:rPr>
      </w:pPr>
    </w:p>
    <w:p w14:paraId="013DB4B3" w14:textId="710828CA" w:rsidR="66288557" w:rsidRPr="00280AB8" w:rsidRDefault="70701396" w:rsidP="123D2EFA">
      <w:pPr>
        <w:rPr>
          <w:rFonts w:ascii="Arial" w:hAnsi="Arial" w:cs="Arial"/>
          <w:b/>
          <w:bCs/>
          <w:sz w:val="28"/>
          <w:szCs w:val="28"/>
        </w:rPr>
      </w:pPr>
      <w:r w:rsidRPr="00280AB8">
        <w:rPr>
          <w:rFonts w:ascii="Arial" w:hAnsi="Arial" w:cs="Arial"/>
          <w:b/>
          <w:bCs/>
          <w:sz w:val="28"/>
          <w:szCs w:val="28"/>
        </w:rPr>
        <w:t>Next Steps</w:t>
      </w:r>
      <w:r w:rsidR="306823AB" w:rsidRPr="00280AB8">
        <w:rPr>
          <w:rFonts w:ascii="Arial" w:hAnsi="Arial" w:cs="Arial"/>
          <w:b/>
          <w:bCs/>
          <w:sz w:val="28"/>
          <w:szCs w:val="28"/>
        </w:rPr>
        <w:t xml:space="preserve"> and </w:t>
      </w:r>
      <w:r w:rsidR="1C58BE92" w:rsidRPr="00280AB8">
        <w:rPr>
          <w:rFonts w:ascii="Arial" w:hAnsi="Arial" w:cs="Arial"/>
          <w:b/>
          <w:bCs/>
          <w:sz w:val="28"/>
          <w:szCs w:val="28"/>
        </w:rPr>
        <w:t>Schedule for Fall 2025</w:t>
      </w:r>
      <w:r w:rsidR="3EC82836" w:rsidRPr="00280AB8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71DFD612" w14:textId="2F2CD473" w:rsidR="3FB982E1" w:rsidRPr="001361D8" w:rsidRDefault="3FB982E1" w:rsidP="00F44027">
      <w:pPr>
        <w:spacing w:after="0"/>
        <w:rPr>
          <w:rFonts w:ascii="Arial" w:eastAsia="Aptos" w:hAnsi="Arial" w:cs="Arial"/>
          <w:b/>
          <w:bCs/>
          <w:color w:val="000000" w:themeColor="text1"/>
          <w:sz w:val="22"/>
          <w:szCs w:val="22"/>
        </w:rPr>
      </w:pPr>
      <w:r w:rsidRPr="001361D8">
        <w:rPr>
          <w:rFonts w:ascii="Arial" w:eastAsia="Aptos" w:hAnsi="Arial" w:cs="Arial"/>
          <w:b/>
          <w:bCs/>
          <w:color w:val="000000" w:themeColor="text1"/>
          <w:sz w:val="22"/>
          <w:szCs w:val="22"/>
        </w:rPr>
        <w:t>September</w:t>
      </w:r>
    </w:p>
    <w:p w14:paraId="57CE0A3F" w14:textId="7FC9F030" w:rsidR="3FB982E1" w:rsidRPr="001361D8" w:rsidRDefault="3FB982E1" w:rsidP="00F44027">
      <w:pPr>
        <w:pStyle w:val="ListParagraph"/>
        <w:numPr>
          <w:ilvl w:val="0"/>
          <w:numId w:val="15"/>
        </w:numPr>
        <w:spacing w:after="0"/>
        <w:rPr>
          <w:rFonts w:ascii="Arial" w:eastAsia="Aptos" w:hAnsi="Arial" w:cs="Arial"/>
          <w:color w:val="000000" w:themeColor="text1"/>
          <w:sz w:val="22"/>
          <w:szCs w:val="22"/>
        </w:rPr>
      </w:pPr>
      <w:r w:rsidRPr="001361D8">
        <w:rPr>
          <w:rFonts w:ascii="Arial" w:eastAsia="Aptos" w:hAnsi="Arial" w:cs="Arial"/>
          <w:color w:val="000000" w:themeColor="text1"/>
          <w:sz w:val="22"/>
          <w:szCs w:val="22"/>
        </w:rPr>
        <w:t xml:space="preserve">Staff will </w:t>
      </w:r>
      <w:r w:rsidR="00C21BF7">
        <w:rPr>
          <w:rFonts w:ascii="Arial" w:eastAsia="Aptos" w:hAnsi="Arial" w:cs="Arial"/>
          <w:color w:val="000000" w:themeColor="text1"/>
          <w:sz w:val="22"/>
          <w:szCs w:val="22"/>
        </w:rPr>
        <w:t xml:space="preserve">prepare </w:t>
      </w:r>
      <w:r w:rsidR="00D5B1A9" w:rsidRPr="001361D8">
        <w:rPr>
          <w:rFonts w:ascii="Arial" w:eastAsia="Aptos" w:hAnsi="Arial" w:cs="Arial"/>
          <w:color w:val="000000" w:themeColor="text1"/>
          <w:sz w:val="22"/>
          <w:szCs w:val="22"/>
        </w:rPr>
        <w:t>the new Land Use Bylaw</w:t>
      </w:r>
      <w:r w:rsidR="1C58BE92" w:rsidRPr="001361D8">
        <w:rPr>
          <w:rFonts w:ascii="Arial" w:eastAsia="Aptos" w:hAnsi="Arial" w:cs="Arial"/>
          <w:color w:val="000000" w:themeColor="text1"/>
          <w:sz w:val="22"/>
          <w:szCs w:val="22"/>
        </w:rPr>
        <w:t xml:space="preserve"> sections, </w:t>
      </w:r>
      <w:r w:rsidR="009D5433">
        <w:rPr>
          <w:rFonts w:ascii="Arial" w:eastAsia="Aptos" w:hAnsi="Arial" w:cs="Arial"/>
          <w:color w:val="000000" w:themeColor="text1"/>
          <w:sz w:val="22"/>
          <w:szCs w:val="22"/>
        </w:rPr>
        <w:t xml:space="preserve">approval scenarios </w:t>
      </w:r>
      <w:r w:rsidR="1C58BE92" w:rsidRPr="001361D8">
        <w:rPr>
          <w:rFonts w:ascii="Arial" w:eastAsia="Aptos" w:hAnsi="Arial" w:cs="Arial"/>
          <w:color w:val="000000" w:themeColor="text1"/>
          <w:sz w:val="22"/>
          <w:szCs w:val="22"/>
        </w:rPr>
        <w:t xml:space="preserve">and </w:t>
      </w:r>
      <w:r w:rsidR="009D5433">
        <w:rPr>
          <w:rFonts w:ascii="Arial" w:eastAsia="Aptos" w:hAnsi="Arial" w:cs="Arial"/>
          <w:color w:val="000000" w:themeColor="text1"/>
          <w:sz w:val="22"/>
          <w:szCs w:val="22"/>
        </w:rPr>
        <w:t>d</w:t>
      </w:r>
      <w:r w:rsidR="1C58BE92" w:rsidRPr="001361D8">
        <w:rPr>
          <w:rFonts w:ascii="Arial" w:eastAsia="Aptos" w:hAnsi="Arial" w:cs="Arial"/>
          <w:color w:val="000000" w:themeColor="text1"/>
          <w:sz w:val="22"/>
          <w:szCs w:val="22"/>
        </w:rPr>
        <w:t xml:space="preserve">esign </w:t>
      </w:r>
      <w:r w:rsidR="009D5433">
        <w:rPr>
          <w:rFonts w:ascii="Arial" w:eastAsia="Aptos" w:hAnsi="Arial" w:cs="Arial"/>
          <w:color w:val="000000" w:themeColor="text1"/>
          <w:sz w:val="22"/>
          <w:szCs w:val="22"/>
        </w:rPr>
        <w:t>g</w:t>
      </w:r>
      <w:r w:rsidR="1C58BE92" w:rsidRPr="001361D8">
        <w:rPr>
          <w:rFonts w:ascii="Arial" w:eastAsia="Aptos" w:hAnsi="Arial" w:cs="Arial"/>
          <w:color w:val="000000" w:themeColor="text1"/>
          <w:sz w:val="22"/>
          <w:szCs w:val="22"/>
        </w:rPr>
        <w:t>uidelines</w:t>
      </w:r>
      <w:r w:rsidR="471F6F9F" w:rsidRPr="001361D8">
        <w:rPr>
          <w:rFonts w:ascii="Arial" w:eastAsia="Aptos" w:hAnsi="Arial" w:cs="Arial"/>
          <w:color w:val="000000" w:themeColor="text1"/>
          <w:sz w:val="22"/>
          <w:szCs w:val="22"/>
        </w:rPr>
        <w:t xml:space="preserve"> to share with </w:t>
      </w:r>
      <w:r w:rsidR="009D5433">
        <w:rPr>
          <w:rFonts w:ascii="Arial" w:eastAsia="Aptos" w:hAnsi="Arial" w:cs="Arial"/>
          <w:color w:val="000000" w:themeColor="text1"/>
          <w:sz w:val="22"/>
          <w:szCs w:val="22"/>
        </w:rPr>
        <w:t xml:space="preserve">the </w:t>
      </w:r>
      <w:r w:rsidR="471F6F9F" w:rsidRPr="001361D8">
        <w:rPr>
          <w:rFonts w:ascii="Arial" w:eastAsia="Aptos" w:hAnsi="Arial" w:cs="Arial"/>
          <w:color w:val="000000" w:themeColor="text1"/>
          <w:sz w:val="22"/>
          <w:szCs w:val="22"/>
        </w:rPr>
        <w:t xml:space="preserve">Planning Advisory Committee </w:t>
      </w:r>
      <w:r w:rsidR="00052A79">
        <w:rPr>
          <w:rFonts w:ascii="Arial" w:eastAsia="Aptos" w:hAnsi="Arial" w:cs="Arial"/>
          <w:color w:val="000000" w:themeColor="text1"/>
          <w:sz w:val="22"/>
          <w:szCs w:val="22"/>
        </w:rPr>
        <w:t xml:space="preserve">(PAC) </w:t>
      </w:r>
      <w:r w:rsidR="471F6F9F" w:rsidRPr="001361D8">
        <w:rPr>
          <w:rFonts w:ascii="Arial" w:eastAsia="Aptos" w:hAnsi="Arial" w:cs="Arial"/>
          <w:color w:val="000000" w:themeColor="text1"/>
          <w:sz w:val="22"/>
          <w:szCs w:val="22"/>
        </w:rPr>
        <w:t>and Counci</w:t>
      </w:r>
      <w:r w:rsidR="00970300">
        <w:rPr>
          <w:rFonts w:ascii="Arial" w:eastAsia="Aptos" w:hAnsi="Arial" w:cs="Arial"/>
          <w:color w:val="000000" w:themeColor="text1"/>
          <w:sz w:val="22"/>
          <w:szCs w:val="22"/>
        </w:rPr>
        <w:t>l.</w:t>
      </w:r>
    </w:p>
    <w:p w14:paraId="17F496A4" w14:textId="015D0C5E" w:rsidR="343D7B7E" w:rsidRPr="00970300" w:rsidRDefault="471F6F9F" w:rsidP="00F44027">
      <w:pPr>
        <w:pStyle w:val="ListParagraph"/>
        <w:numPr>
          <w:ilvl w:val="0"/>
          <w:numId w:val="15"/>
        </w:numPr>
        <w:spacing w:after="0"/>
        <w:rPr>
          <w:rFonts w:ascii="Arial" w:eastAsia="Aptos" w:hAnsi="Arial" w:cs="Arial"/>
          <w:color w:val="000000" w:themeColor="text1"/>
          <w:sz w:val="22"/>
          <w:szCs w:val="22"/>
        </w:rPr>
      </w:pPr>
      <w:r w:rsidRPr="00970300">
        <w:rPr>
          <w:rFonts w:ascii="Arial" w:eastAsia="Aptos" w:hAnsi="Arial" w:cs="Arial"/>
          <w:color w:val="000000" w:themeColor="text1"/>
          <w:sz w:val="22"/>
          <w:szCs w:val="22"/>
        </w:rPr>
        <w:t>An</w:t>
      </w:r>
      <w:r w:rsidR="1C58BE92" w:rsidRPr="00970300">
        <w:rPr>
          <w:rFonts w:ascii="Arial" w:eastAsia="Aptos" w:hAnsi="Arial" w:cs="Arial"/>
          <w:color w:val="000000" w:themeColor="text1"/>
          <w:sz w:val="22"/>
          <w:szCs w:val="22"/>
        </w:rPr>
        <w:t xml:space="preserve"> update on </w:t>
      </w:r>
      <w:r w:rsidR="2038EBAA" w:rsidRPr="00970300">
        <w:rPr>
          <w:rFonts w:ascii="Arial" w:eastAsia="Aptos" w:hAnsi="Arial" w:cs="Arial"/>
          <w:color w:val="000000" w:themeColor="text1"/>
          <w:sz w:val="22"/>
          <w:szCs w:val="22"/>
        </w:rPr>
        <w:t>this work will be provided at Committee of the Whole</w:t>
      </w:r>
      <w:r w:rsidR="1C58BE92" w:rsidRPr="00970300">
        <w:rPr>
          <w:rFonts w:ascii="Arial" w:eastAsia="Aptos" w:hAnsi="Arial" w:cs="Arial"/>
          <w:color w:val="000000" w:themeColor="text1"/>
          <w:sz w:val="22"/>
          <w:szCs w:val="22"/>
        </w:rPr>
        <w:t xml:space="preserve"> through </w:t>
      </w:r>
      <w:r w:rsidR="684B71B3" w:rsidRPr="00970300">
        <w:rPr>
          <w:rFonts w:ascii="Arial" w:eastAsia="Aptos" w:hAnsi="Arial" w:cs="Arial"/>
          <w:color w:val="000000" w:themeColor="text1"/>
          <w:sz w:val="22"/>
          <w:szCs w:val="22"/>
        </w:rPr>
        <w:t xml:space="preserve">the September </w:t>
      </w:r>
      <w:r w:rsidR="1C58BE92" w:rsidRPr="00970300">
        <w:rPr>
          <w:rFonts w:ascii="Arial" w:eastAsia="Aptos" w:hAnsi="Arial" w:cs="Arial"/>
          <w:color w:val="000000" w:themeColor="text1"/>
          <w:sz w:val="22"/>
          <w:szCs w:val="22"/>
        </w:rPr>
        <w:t>CAO report</w:t>
      </w:r>
      <w:r w:rsidR="343D7B7E" w:rsidRPr="00970300">
        <w:rPr>
          <w:rFonts w:ascii="Arial" w:eastAsia="Aptos" w:hAnsi="Arial" w:cs="Arial"/>
          <w:color w:val="000000" w:themeColor="text1"/>
          <w:sz w:val="22"/>
          <w:szCs w:val="22"/>
        </w:rPr>
        <w:t>.</w:t>
      </w:r>
    </w:p>
    <w:p w14:paraId="338C1F81" w14:textId="1D91F8E2" w:rsidR="123D2EFA" w:rsidRPr="001361D8" w:rsidRDefault="123D2EFA" w:rsidP="123D2EFA">
      <w:pPr>
        <w:pStyle w:val="ListParagraph"/>
        <w:spacing w:after="0"/>
        <w:ind w:left="1440"/>
        <w:rPr>
          <w:rFonts w:ascii="Arial" w:eastAsia="Aptos" w:hAnsi="Arial" w:cs="Arial"/>
          <w:color w:val="000000" w:themeColor="text1"/>
          <w:sz w:val="22"/>
          <w:szCs w:val="22"/>
        </w:rPr>
      </w:pPr>
    </w:p>
    <w:p w14:paraId="6DF59321" w14:textId="64E54358" w:rsidR="1C58BE92" w:rsidRPr="00970300" w:rsidRDefault="1C58BE92" w:rsidP="00970300">
      <w:pPr>
        <w:spacing w:after="0"/>
        <w:rPr>
          <w:rFonts w:ascii="Arial" w:eastAsia="Aptos" w:hAnsi="Arial" w:cs="Arial"/>
          <w:b/>
          <w:bCs/>
          <w:color w:val="000000" w:themeColor="text1"/>
          <w:sz w:val="22"/>
          <w:szCs w:val="22"/>
        </w:rPr>
      </w:pPr>
      <w:r w:rsidRPr="00970300">
        <w:rPr>
          <w:rFonts w:ascii="Arial" w:eastAsia="Aptos" w:hAnsi="Arial" w:cs="Arial"/>
          <w:b/>
          <w:bCs/>
          <w:color w:val="000000" w:themeColor="text1"/>
          <w:sz w:val="22"/>
          <w:szCs w:val="22"/>
        </w:rPr>
        <w:t xml:space="preserve">October </w:t>
      </w:r>
    </w:p>
    <w:p w14:paraId="086531E6" w14:textId="33B8E9E6" w:rsidR="1C58BE92" w:rsidRPr="004E2894" w:rsidRDefault="1C58BE92" w:rsidP="004E2894">
      <w:pPr>
        <w:pStyle w:val="ListParagraph"/>
        <w:numPr>
          <w:ilvl w:val="0"/>
          <w:numId w:val="15"/>
        </w:numPr>
        <w:spacing w:after="0"/>
        <w:rPr>
          <w:rFonts w:ascii="Arial" w:eastAsia="Aptos" w:hAnsi="Arial" w:cs="Arial"/>
          <w:i/>
          <w:iCs/>
          <w:color w:val="000000" w:themeColor="text1"/>
          <w:sz w:val="22"/>
          <w:szCs w:val="22"/>
        </w:rPr>
      </w:pPr>
      <w:r w:rsidRPr="004E2894">
        <w:rPr>
          <w:rFonts w:ascii="Arial" w:eastAsia="Aptos" w:hAnsi="Arial" w:cs="Arial"/>
          <w:color w:val="000000" w:themeColor="text1"/>
          <w:sz w:val="22"/>
          <w:szCs w:val="22"/>
        </w:rPr>
        <w:t xml:space="preserve">Special </w:t>
      </w:r>
      <w:r w:rsidR="007A482A" w:rsidRPr="004E2894">
        <w:rPr>
          <w:rFonts w:ascii="Arial" w:eastAsia="Aptos" w:hAnsi="Arial" w:cs="Arial"/>
          <w:color w:val="000000" w:themeColor="text1"/>
          <w:sz w:val="22"/>
          <w:szCs w:val="22"/>
        </w:rPr>
        <w:t xml:space="preserve">joint </w:t>
      </w:r>
      <w:r w:rsidRPr="004E2894">
        <w:rPr>
          <w:rFonts w:ascii="Arial" w:eastAsia="Aptos" w:hAnsi="Arial" w:cs="Arial"/>
          <w:color w:val="000000" w:themeColor="text1"/>
          <w:sz w:val="22"/>
          <w:szCs w:val="22"/>
        </w:rPr>
        <w:t>C</w:t>
      </w:r>
      <w:r w:rsidR="58FBC669" w:rsidRPr="004E2894">
        <w:rPr>
          <w:rFonts w:ascii="Arial" w:eastAsia="Aptos" w:hAnsi="Arial" w:cs="Arial"/>
          <w:color w:val="000000" w:themeColor="text1"/>
          <w:sz w:val="22"/>
          <w:szCs w:val="22"/>
        </w:rPr>
        <w:t xml:space="preserve">ommittee of the Whole </w:t>
      </w:r>
      <w:r w:rsidR="007A482A" w:rsidRPr="004E2894">
        <w:rPr>
          <w:rFonts w:ascii="Arial" w:eastAsia="Aptos" w:hAnsi="Arial" w:cs="Arial"/>
          <w:color w:val="000000" w:themeColor="text1"/>
          <w:sz w:val="22"/>
          <w:szCs w:val="22"/>
        </w:rPr>
        <w:t xml:space="preserve">&amp; </w:t>
      </w:r>
      <w:r w:rsidR="00213424" w:rsidRPr="004E2894">
        <w:rPr>
          <w:rFonts w:ascii="Arial" w:eastAsia="Aptos" w:hAnsi="Arial" w:cs="Arial"/>
          <w:color w:val="000000" w:themeColor="text1"/>
          <w:sz w:val="22"/>
          <w:szCs w:val="22"/>
        </w:rPr>
        <w:t>PAC</w:t>
      </w:r>
      <w:r w:rsidR="007A482A" w:rsidRPr="004E2894">
        <w:rPr>
          <w:rFonts w:ascii="Arial" w:eastAsia="Aptos" w:hAnsi="Arial" w:cs="Arial"/>
          <w:color w:val="000000" w:themeColor="text1"/>
          <w:sz w:val="22"/>
          <w:szCs w:val="22"/>
        </w:rPr>
        <w:t xml:space="preserve"> </w:t>
      </w:r>
      <w:r w:rsidR="58FBC669" w:rsidRPr="004E2894">
        <w:rPr>
          <w:rFonts w:ascii="Arial" w:eastAsia="Aptos" w:hAnsi="Arial" w:cs="Arial"/>
          <w:color w:val="000000" w:themeColor="text1"/>
          <w:sz w:val="22"/>
          <w:szCs w:val="22"/>
        </w:rPr>
        <w:t xml:space="preserve">will be </w:t>
      </w:r>
      <w:r w:rsidR="007A482A" w:rsidRPr="004E2894">
        <w:rPr>
          <w:rFonts w:ascii="Arial" w:eastAsia="Aptos" w:hAnsi="Arial" w:cs="Arial"/>
          <w:color w:val="000000" w:themeColor="text1"/>
          <w:sz w:val="22"/>
          <w:szCs w:val="22"/>
        </w:rPr>
        <w:t xml:space="preserve">held </w:t>
      </w:r>
      <w:r w:rsidR="00A06825" w:rsidRPr="004E2894">
        <w:rPr>
          <w:rFonts w:ascii="Arial" w:eastAsia="Aptos" w:hAnsi="Arial" w:cs="Arial"/>
          <w:color w:val="000000" w:themeColor="text1"/>
          <w:sz w:val="22"/>
          <w:szCs w:val="22"/>
        </w:rPr>
        <w:t>to “</w:t>
      </w:r>
      <w:r w:rsidRPr="004E2894">
        <w:rPr>
          <w:rFonts w:ascii="Arial" w:eastAsia="Aptos" w:hAnsi="Arial" w:cs="Arial"/>
          <w:color w:val="000000" w:themeColor="text1"/>
          <w:sz w:val="22"/>
          <w:szCs w:val="22"/>
        </w:rPr>
        <w:t>workshop</w:t>
      </w:r>
      <w:r w:rsidR="00A06825" w:rsidRPr="004E2894">
        <w:rPr>
          <w:rFonts w:ascii="Arial" w:eastAsia="Aptos" w:hAnsi="Arial" w:cs="Arial"/>
          <w:color w:val="000000" w:themeColor="text1"/>
          <w:sz w:val="22"/>
          <w:szCs w:val="22"/>
        </w:rPr>
        <w:t xml:space="preserve">” the </w:t>
      </w:r>
      <w:r w:rsidRPr="004E2894">
        <w:rPr>
          <w:rFonts w:ascii="Arial" w:eastAsia="Aptos" w:hAnsi="Arial" w:cs="Arial"/>
          <w:color w:val="000000" w:themeColor="text1"/>
          <w:sz w:val="22"/>
          <w:szCs w:val="22"/>
        </w:rPr>
        <w:t xml:space="preserve">draft </w:t>
      </w:r>
      <w:r w:rsidR="2E84D397" w:rsidRPr="004E2894">
        <w:rPr>
          <w:rFonts w:ascii="Arial" w:eastAsia="Aptos" w:hAnsi="Arial" w:cs="Arial"/>
          <w:color w:val="000000" w:themeColor="text1"/>
          <w:sz w:val="22"/>
          <w:szCs w:val="22"/>
        </w:rPr>
        <w:t>Planning Documents</w:t>
      </w:r>
      <w:r w:rsidRPr="004E2894">
        <w:rPr>
          <w:rFonts w:ascii="Arial" w:eastAsia="Aptos" w:hAnsi="Arial" w:cs="Arial"/>
          <w:color w:val="000000" w:themeColor="text1"/>
          <w:sz w:val="22"/>
          <w:szCs w:val="22"/>
        </w:rPr>
        <w:t>.</w:t>
      </w:r>
      <w:r w:rsidR="004E2894" w:rsidRPr="004E2894">
        <w:rPr>
          <w:rFonts w:ascii="Arial" w:eastAsia="Aptos" w:hAnsi="Arial" w:cs="Arial"/>
          <w:color w:val="000000" w:themeColor="text1"/>
          <w:sz w:val="22"/>
          <w:szCs w:val="22"/>
        </w:rPr>
        <w:t xml:space="preserve"> </w:t>
      </w:r>
      <w:r w:rsidR="00D95478" w:rsidRPr="004E2894">
        <w:rPr>
          <w:rFonts w:ascii="Arial" w:eastAsia="Aptos" w:hAnsi="Arial" w:cs="Arial"/>
          <w:color w:val="000000" w:themeColor="text1"/>
          <w:sz w:val="22"/>
          <w:szCs w:val="22"/>
        </w:rPr>
        <w:t>Dates To Be Determined</w:t>
      </w:r>
      <w:r w:rsidR="004E2894" w:rsidRPr="004E2894">
        <w:rPr>
          <w:rFonts w:ascii="Arial" w:eastAsia="Aptos" w:hAnsi="Arial" w:cs="Arial"/>
          <w:color w:val="000000" w:themeColor="text1"/>
          <w:sz w:val="22"/>
          <w:szCs w:val="22"/>
        </w:rPr>
        <w:t>.</w:t>
      </w:r>
    </w:p>
    <w:p w14:paraId="429BBEA1" w14:textId="1DB908EC" w:rsidR="1C58BE92" w:rsidRPr="001361D8" w:rsidRDefault="008A059B" w:rsidP="00970300">
      <w:pPr>
        <w:pStyle w:val="ListParagraph"/>
        <w:numPr>
          <w:ilvl w:val="0"/>
          <w:numId w:val="15"/>
        </w:numPr>
        <w:spacing w:after="0"/>
        <w:rPr>
          <w:rFonts w:ascii="Arial" w:eastAsia="Aptos" w:hAnsi="Arial" w:cs="Arial"/>
          <w:color w:val="000000" w:themeColor="text1"/>
          <w:sz w:val="22"/>
          <w:szCs w:val="22"/>
        </w:rPr>
      </w:pPr>
      <w:r>
        <w:rPr>
          <w:rFonts w:ascii="Arial" w:eastAsia="Aptos" w:hAnsi="Arial" w:cs="Arial"/>
          <w:color w:val="000000" w:themeColor="text1"/>
          <w:sz w:val="22"/>
          <w:szCs w:val="22"/>
        </w:rPr>
        <w:t xml:space="preserve">The </w:t>
      </w:r>
      <w:r w:rsidR="1C58BE92" w:rsidRPr="001361D8">
        <w:rPr>
          <w:rFonts w:ascii="Arial" w:eastAsia="Aptos" w:hAnsi="Arial" w:cs="Arial"/>
          <w:color w:val="000000" w:themeColor="text1"/>
          <w:sz w:val="22"/>
          <w:szCs w:val="22"/>
        </w:rPr>
        <w:t>P</w:t>
      </w:r>
      <w:r w:rsidR="00213424">
        <w:rPr>
          <w:rFonts w:ascii="Arial" w:eastAsia="Aptos" w:hAnsi="Arial" w:cs="Arial"/>
          <w:color w:val="000000" w:themeColor="text1"/>
          <w:sz w:val="22"/>
          <w:szCs w:val="22"/>
        </w:rPr>
        <w:t>AC</w:t>
      </w:r>
      <w:r>
        <w:rPr>
          <w:rFonts w:ascii="Arial" w:eastAsia="Aptos" w:hAnsi="Arial" w:cs="Arial"/>
          <w:color w:val="000000" w:themeColor="text1"/>
          <w:sz w:val="22"/>
          <w:szCs w:val="22"/>
        </w:rPr>
        <w:t xml:space="preserve"> </w:t>
      </w:r>
      <w:r w:rsidR="007D7696">
        <w:rPr>
          <w:rFonts w:ascii="Arial" w:eastAsia="Aptos" w:hAnsi="Arial" w:cs="Arial"/>
          <w:color w:val="000000" w:themeColor="text1"/>
          <w:sz w:val="22"/>
          <w:szCs w:val="22"/>
        </w:rPr>
        <w:t>will receive</w:t>
      </w:r>
      <w:r w:rsidR="1C58BE92" w:rsidRPr="001361D8">
        <w:rPr>
          <w:rFonts w:ascii="Arial" w:eastAsia="Aptos" w:hAnsi="Arial" w:cs="Arial"/>
          <w:color w:val="000000" w:themeColor="text1"/>
          <w:sz w:val="22"/>
          <w:szCs w:val="22"/>
        </w:rPr>
        <w:t xml:space="preserve"> draft documents for further discussion</w:t>
      </w:r>
      <w:r w:rsidR="5EA164E4" w:rsidRPr="001361D8">
        <w:rPr>
          <w:rFonts w:ascii="Arial" w:eastAsia="Aptos" w:hAnsi="Arial" w:cs="Arial"/>
          <w:color w:val="000000" w:themeColor="text1"/>
          <w:sz w:val="22"/>
          <w:szCs w:val="22"/>
        </w:rPr>
        <w:t xml:space="preserve"> and</w:t>
      </w:r>
      <w:r w:rsidR="1C58BE92" w:rsidRPr="001361D8">
        <w:rPr>
          <w:rFonts w:ascii="Arial" w:eastAsia="Aptos" w:hAnsi="Arial" w:cs="Arial"/>
          <w:color w:val="000000" w:themeColor="text1"/>
          <w:sz w:val="22"/>
          <w:szCs w:val="22"/>
        </w:rPr>
        <w:t xml:space="preserve"> motions.</w:t>
      </w:r>
    </w:p>
    <w:p w14:paraId="74AAA8CA" w14:textId="0CC7AD17" w:rsidR="71B30046" w:rsidRPr="001361D8" w:rsidRDefault="71B30046" w:rsidP="00970300">
      <w:pPr>
        <w:pStyle w:val="ListParagraph"/>
        <w:numPr>
          <w:ilvl w:val="0"/>
          <w:numId w:val="15"/>
        </w:numPr>
        <w:spacing w:after="0"/>
        <w:rPr>
          <w:rFonts w:ascii="Arial" w:eastAsia="Aptos" w:hAnsi="Arial" w:cs="Arial"/>
          <w:b/>
          <w:bCs/>
          <w:color w:val="000000" w:themeColor="text1"/>
          <w:sz w:val="22"/>
          <w:szCs w:val="22"/>
        </w:rPr>
      </w:pPr>
      <w:r w:rsidRPr="001361D8">
        <w:rPr>
          <w:rFonts w:ascii="Arial" w:eastAsia="Aptos" w:hAnsi="Arial" w:cs="Arial"/>
          <w:color w:val="000000" w:themeColor="text1"/>
          <w:sz w:val="22"/>
          <w:szCs w:val="22"/>
        </w:rPr>
        <w:t xml:space="preserve">A </w:t>
      </w:r>
      <w:r w:rsidR="1C58BE92" w:rsidRPr="001361D8">
        <w:rPr>
          <w:rFonts w:ascii="Arial" w:eastAsia="Aptos" w:hAnsi="Arial" w:cs="Arial"/>
          <w:color w:val="000000" w:themeColor="text1"/>
          <w:sz w:val="22"/>
          <w:szCs w:val="22"/>
        </w:rPr>
        <w:t>Town-wide mail</w:t>
      </w:r>
      <w:r w:rsidR="001753E0">
        <w:rPr>
          <w:rFonts w:ascii="Arial" w:eastAsia="Aptos" w:hAnsi="Arial" w:cs="Arial"/>
          <w:color w:val="000000" w:themeColor="text1"/>
          <w:sz w:val="22"/>
          <w:szCs w:val="22"/>
        </w:rPr>
        <w:t>-</w:t>
      </w:r>
      <w:r w:rsidR="1C58BE92" w:rsidRPr="001361D8">
        <w:rPr>
          <w:rFonts w:ascii="Arial" w:eastAsia="Aptos" w:hAnsi="Arial" w:cs="Arial"/>
          <w:color w:val="000000" w:themeColor="text1"/>
          <w:sz w:val="22"/>
          <w:szCs w:val="22"/>
        </w:rPr>
        <w:t>out</w:t>
      </w:r>
      <w:r w:rsidR="001753E0">
        <w:rPr>
          <w:rFonts w:ascii="Arial" w:eastAsia="Aptos" w:hAnsi="Arial" w:cs="Arial"/>
          <w:color w:val="000000" w:themeColor="text1"/>
          <w:sz w:val="22"/>
          <w:szCs w:val="22"/>
        </w:rPr>
        <w:t xml:space="preserve"> </w:t>
      </w:r>
      <w:r w:rsidR="1C58BE92" w:rsidRPr="001361D8">
        <w:rPr>
          <w:rFonts w:ascii="Arial" w:eastAsia="Aptos" w:hAnsi="Arial" w:cs="Arial"/>
          <w:color w:val="000000" w:themeColor="text1"/>
          <w:sz w:val="22"/>
          <w:szCs w:val="22"/>
        </w:rPr>
        <w:t xml:space="preserve">on </w:t>
      </w:r>
      <w:r w:rsidR="3D90C668" w:rsidRPr="001361D8">
        <w:rPr>
          <w:rFonts w:ascii="Arial" w:eastAsia="Aptos" w:hAnsi="Arial" w:cs="Arial"/>
          <w:color w:val="000000" w:themeColor="text1"/>
          <w:sz w:val="22"/>
          <w:szCs w:val="22"/>
        </w:rPr>
        <w:t xml:space="preserve">the </w:t>
      </w:r>
      <w:r w:rsidR="1C58BE92" w:rsidRPr="001361D8">
        <w:rPr>
          <w:rFonts w:ascii="Arial" w:eastAsia="Aptos" w:hAnsi="Arial" w:cs="Arial"/>
          <w:color w:val="000000" w:themeColor="text1"/>
          <w:sz w:val="22"/>
          <w:szCs w:val="22"/>
        </w:rPr>
        <w:t xml:space="preserve">new planning documents </w:t>
      </w:r>
      <w:r w:rsidR="643ADF2B" w:rsidRPr="001361D8">
        <w:rPr>
          <w:rFonts w:ascii="Arial" w:eastAsia="Aptos" w:hAnsi="Arial" w:cs="Arial"/>
          <w:color w:val="000000" w:themeColor="text1"/>
          <w:sz w:val="22"/>
          <w:szCs w:val="22"/>
        </w:rPr>
        <w:t xml:space="preserve">with </w:t>
      </w:r>
      <w:r w:rsidR="1C58BE92" w:rsidRPr="001361D8">
        <w:rPr>
          <w:rFonts w:ascii="Arial" w:eastAsia="Aptos" w:hAnsi="Arial" w:cs="Arial"/>
          <w:color w:val="000000" w:themeColor="text1"/>
          <w:sz w:val="22"/>
          <w:szCs w:val="22"/>
        </w:rPr>
        <w:t>links to more info</w:t>
      </w:r>
      <w:r w:rsidR="10769B51" w:rsidRPr="001361D8">
        <w:rPr>
          <w:rFonts w:ascii="Arial" w:eastAsia="Aptos" w:hAnsi="Arial" w:cs="Arial"/>
          <w:color w:val="000000" w:themeColor="text1"/>
          <w:sz w:val="22"/>
          <w:szCs w:val="22"/>
        </w:rPr>
        <w:t>rmation will be sent out</w:t>
      </w:r>
      <w:r w:rsidR="007A1789">
        <w:rPr>
          <w:rFonts w:ascii="Arial" w:eastAsia="Aptos" w:hAnsi="Arial" w:cs="Arial"/>
          <w:color w:val="000000" w:themeColor="text1"/>
          <w:sz w:val="22"/>
          <w:szCs w:val="22"/>
        </w:rPr>
        <w:t xml:space="preserve"> </w:t>
      </w:r>
      <w:r w:rsidR="007A1789" w:rsidRPr="007A1789">
        <w:rPr>
          <w:rFonts w:ascii="Arial" w:eastAsia="Aptos" w:hAnsi="Arial" w:cs="Arial"/>
          <w:color w:val="000000" w:themeColor="text1"/>
          <w:sz w:val="22"/>
          <w:szCs w:val="22"/>
        </w:rPr>
        <w:t xml:space="preserve">with </w:t>
      </w:r>
      <w:r w:rsidR="002D5104" w:rsidRPr="007A1789">
        <w:rPr>
          <w:rFonts w:ascii="Arial" w:eastAsia="Aptos" w:hAnsi="Arial" w:cs="Arial"/>
          <w:color w:val="000000" w:themeColor="text1"/>
          <w:sz w:val="22"/>
          <w:szCs w:val="22"/>
        </w:rPr>
        <w:t>dates</w:t>
      </w:r>
      <w:r w:rsidR="1C58BE92" w:rsidRPr="007A1789">
        <w:rPr>
          <w:rFonts w:ascii="Arial" w:eastAsia="Aptos" w:hAnsi="Arial" w:cs="Arial"/>
          <w:color w:val="000000" w:themeColor="text1"/>
          <w:sz w:val="22"/>
          <w:szCs w:val="22"/>
        </w:rPr>
        <w:t xml:space="preserve"> for open houses</w:t>
      </w:r>
      <w:r w:rsidR="007A1789" w:rsidRPr="007A1789">
        <w:rPr>
          <w:rFonts w:ascii="Arial" w:eastAsia="Aptos" w:hAnsi="Arial" w:cs="Arial"/>
          <w:color w:val="000000" w:themeColor="text1"/>
          <w:sz w:val="22"/>
          <w:szCs w:val="22"/>
        </w:rPr>
        <w:t>.</w:t>
      </w:r>
    </w:p>
    <w:p w14:paraId="0865A0BD" w14:textId="49566056" w:rsidR="10C65F12" w:rsidRPr="001361D8" w:rsidRDefault="1C58BE92" w:rsidP="005E68D9">
      <w:pPr>
        <w:pStyle w:val="ListParagraph"/>
        <w:numPr>
          <w:ilvl w:val="0"/>
          <w:numId w:val="15"/>
        </w:numPr>
        <w:spacing w:after="0"/>
        <w:rPr>
          <w:rFonts w:ascii="Arial" w:eastAsia="Aptos" w:hAnsi="Arial" w:cs="Arial"/>
          <w:color w:val="000000" w:themeColor="text1"/>
          <w:sz w:val="22"/>
          <w:szCs w:val="22"/>
        </w:rPr>
      </w:pPr>
      <w:r w:rsidRPr="00AA64DF">
        <w:rPr>
          <w:rFonts w:ascii="Arial" w:eastAsia="Aptos" w:hAnsi="Arial" w:cs="Arial"/>
          <w:color w:val="000000" w:themeColor="text1"/>
          <w:sz w:val="22"/>
          <w:szCs w:val="22"/>
        </w:rPr>
        <w:t>Open Houses</w:t>
      </w:r>
      <w:r w:rsidRPr="001361D8">
        <w:rPr>
          <w:rFonts w:ascii="Arial" w:eastAsia="Aptos" w:hAnsi="Arial" w:cs="Arial"/>
          <w:b/>
          <w:bCs/>
          <w:color w:val="000000" w:themeColor="text1"/>
          <w:sz w:val="22"/>
          <w:szCs w:val="22"/>
        </w:rPr>
        <w:t xml:space="preserve"> </w:t>
      </w:r>
      <w:r w:rsidRPr="00772496">
        <w:rPr>
          <w:rFonts w:ascii="Arial" w:eastAsia="Aptos" w:hAnsi="Arial" w:cs="Arial"/>
          <w:color w:val="000000" w:themeColor="text1"/>
          <w:sz w:val="22"/>
          <w:szCs w:val="22"/>
        </w:rPr>
        <w:t>to engage</w:t>
      </w:r>
      <w:r w:rsidRPr="001361D8">
        <w:rPr>
          <w:rFonts w:ascii="Arial" w:eastAsia="Aptos" w:hAnsi="Arial" w:cs="Arial"/>
          <w:color w:val="000000" w:themeColor="text1"/>
          <w:sz w:val="22"/>
          <w:szCs w:val="22"/>
        </w:rPr>
        <w:t xml:space="preserve"> on new documents </w:t>
      </w:r>
      <w:r w:rsidR="4349F5DD" w:rsidRPr="001361D8">
        <w:rPr>
          <w:rFonts w:ascii="Arial" w:eastAsia="Aptos" w:hAnsi="Arial" w:cs="Arial"/>
          <w:color w:val="000000" w:themeColor="text1"/>
          <w:sz w:val="22"/>
          <w:szCs w:val="22"/>
        </w:rPr>
        <w:t xml:space="preserve">will be held </w:t>
      </w:r>
      <w:r w:rsidR="00216F42">
        <w:rPr>
          <w:rFonts w:ascii="Arial" w:eastAsia="Aptos" w:hAnsi="Arial" w:cs="Arial"/>
          <w:color w:val="000000" w:themeColor="text1"/>
          <w:sz w:val="22"/>
          <w:szCs w:val="22"/>
        </w:rPr>
        <w:t xml:space="preserve">on </w:t>
      </w:r>
      <w:r w:rsidR="00772496">
        <w:rPr>
          <w:rFonts w:ascii="Arial" w:eastAsia="Aptos" w:hAnsi="Arial" w:cs="Arial"/>
          <w:color w:val="000000" w:themeColor="text1"/>
          <w:sz w:val="22"/>
          <w:szCs w:val="22"/>
        </w:rPr>
        <w:t>October 29 &amp; 30</w:t>
      </w:r>
      <w:r w:rsidRPr="001361D8">
        <w:rPr>
          <w:rFonts w:ascii="Arial" w:eastAsia="Aptos" w:hAnsi="Arial" w:cs="Arial"/>
          <w:color w:val="000000" w:themeColor="text1"/>
          <w:sz w:val="22"/>
          <w:szCs w:val="22"/>
        </w:rPr>
        <w:t>. A communications strategy will go along with this.</w:t>
      </w:r>
    </w:p>
    <w:p w14:paraId="6E8E6D0F" w14:textId="6B53DDFC" w:rsidR="123D2EFA" w:rsidRPr="001361D8" w:rsidRDefault="123D2EFA" w:rsidP="123D2EFA">
      <w:pPr>
        <w:spacing w:after="0"/>
        <w:rPr>
          <w:rFonts w:ascii="Arial" w:eastAsia="Aptos" w:hAnsi="Arial" w:cs="Arial"/>
          <w:color w:val="000000" w:themeColor="text1"/>
          <w:sz w:val="22"/>
          <w:szCs w:val="22"/>
        </w:rPr>
      </w:pPr>
    </w:p>
    <w:p w14:paraId="35B872C3" w14:textId="053622ED" w:rsidR="1C58BE92" w:rsidRPr="005E68D9" w:rsidRDefault="1C58BE92" w:rsidP="005E68D9">
      <w:pPr>
        <w:spacing w:after="0"/>
        <w:rPr>
          <w:rFonts w:ascii="Arial" w:eastAsia="Aptos" w:hAnsi="Arial" w:cs="Arial"/>
          <w:b/>
          <w:bCs/>
          <w:color w:val="000000" w:themeColor="text1"/>
          <w:sz w:val="22"/>
          <w:szCs w:val="22"/>
        </w:rPr>
      </w:pPr>
      <w:r w:rsidRPr="005E68D9">
        <w:rPr>
          <w:rFonts w:ascii="Arial" w:eastAsia="Aptos" w:hAnsi="Arial" w:cs="Arial"/>
          <w:b/>
          <w:bCs/>
          <w:color w:val="000000" w:themeColor="text1"/>
          <w:sz w:val="22"/>
          <w:szCs w:val="22"/>
        </w:rPr>
        <w:t>November</w:t>
      </w:r>
    </w:p>
    <w:p w14:paraId="16C4723A" w14:textId="12938CA6" w:rsidR="1C58BE92" w:rsidRPr="001361D8" w:rsidRDefault="0089054A" w:rsidP="005E68D9">
      <w:pPr>
        <w:pStyle w:val="ListParagraph"/>
        <w:numPr>
          <w:ilvl w:val="0"/>
          <w:numId w:val="14"/>
        </w:numPr>
        <w:spacing w:after="0"/>
        <w:rPr>
          <w:rFonts w:ascii="Arial" w:eastAsia="Aptos" w:hAnsi="Arial" w:cs="Arial"/>
          <w:color w:val="000000" w:themeColor="text1"/>
          <w:sz w:val="22"/>
          <w:szCs w:val="22"/>
        </w:rPr>
      </w:pPr>
      <w:r>
        <w:rPr>
          <w:rFonts w:ascii="Arial" w:eastAsia="Aptos" w:hAnsi="Arial" w:cs="Arial"/>
          <w:color w:val="000000" w:themeColor="text1"/>
          <w:sz w:val="22"/>
          <w:szCs w:val="22"/>
        </w:rPr>
        <w:t>PAC</w:t>
      </w:r>
      <w:r w:rsidR="1C58BE92" w:rsidRPr="001361D8">
        <w:rPr>
          <w:rFonts w:ascii="Arial" w:eastAsia="Aptos" w:hAnsi="Arial" w:cs="Arial"/>
          <w:color w:val="000000" w:themeColor="text1"/>
          <w:sz w:val="22"/>
          <w:szCs w:val="22"/>
        </w:rPr>
        <w:t>: What We Heard from public engagement</w:t>
      </w:r>
      <w:r w:rsidR="6D0DDC1D" w:rsidRPr="001361D8">
        <w:rPr>
          <w:rFonts w:ascii="Arial" w:eastAsia="Aptos" w:hAnsi="Arial" w:cs="Arial"/>
          <w:color w:val="000000" w:themeColor="text1"/>
          <w:sz w:val="22"/>
          <w:szCs w:val="22"/>
        </w:rPr>
        <w:t xml:space="preserve"> to be presented</w:t>
      </w:r>
      <w:r w:rsidR="005E68D9">
        <w:rPr>
          <w:rFonts w:ascii="Arial" w:eastAsia="Aptos" w:hAnsi="Arial" w:cs="Arial"/>
          <w:color w:val="000000" w:themeColor="text1"/>
          <w:sz w:val="22"/>
          <w:szCs w:val="22"/>
        </w:rPr>
        <w:t>,</w:t>
      </w:r>
      <w:r w:rsidR="6D0DDC1D" w:rsidRPr="001361D8">
        <w:rPr>
          <w:rFonts w:ascii="Arial" w:eastAsia="Aptos" w:hAnsi="Arial" w:cs="Arial"/>
          <w:color w:val="000000" w:themeColor="text1"/>
          <w:sz w:val="22"/>
          <w:szCs w:val="22"/>
        </w:rPr>
        <w:t xml:space="preserve"> possibly along with recommendations.</w:t>
      </w:r>
    </w:p>
    <w:p w14:paraId="0A30779D" w14:textId="5301D2E5" w:rsidR="1C58BE92" w:rsidRPr="001361D8" w:rsidRDefault="1C58BE92" w:rsidP="005E68D9">
      <w:pPr>
        <w:pStyle w:val="ListParagraph"/>
        <w:numPr>
          <w:ilvl w:val="0"/>
          <w:numId w:val="14"/>
        </w:numPr>
        <w:spacing w:after="0"/>
        <w:rPr>
          <w:rFonts w:ascii="Arial" w:eastAsia="Aptos" w:hAnsi="Arial" w:cs="Arial"/>
          <w:color w:val="000000" w:themeColor="text1"/>
          <w:sz w:val="22"/>
          <w:szCs w:val="22"/>
        </w:rPr>
      </w:pPr>
      <w:r w:rsidRPr="001361D8">
        <w:rPr>
          <w:rFonts w:ascii="Arial" w:eastAsia="Aptos" w:hAnsi="Arial" w:cs="Arial"/>
          <w:color w:val="000000" w:themeColor="text1"/>
          <w:sz w:val="22"/>
          <w:szCs w:val="22"/>
        </w:rPr>
        <w:lastRenderedPageBreak/>
        <w:t>Council: placeholder for considering PAC recommendations (</w:t>
      </w:r>
      <w:r w:rsidR="00212634">
        <w:rPr>
          <w:rFonts w:ascii="Arial" w:eastAsia="Aptos" w:hAnsi="Arial" w:cs="Arial"/>
          <w:color w:val="000000" w:themeColor="text1"/>
          <w:sz w:val="22"/>
          <w:szCs w:val="22"/>
        </w:rPr>
        <w:t>this may take place in</w:t>
      </w:r>
      <w:r w:rsidR="005E68D9">
        <w:rPr>
          <w:rFonts w:ascii="Arial" w:eastAsia="Aptos" w:hAnsi="Arial" w:cs="Arial"/>
          <w:color w:val="000000" w:themeColor="text1"/>
          <w:sz w:val="22"/>
          <w:szCs w:val="22"/>
        </w:rPr>
        <w:t xml:space="preserve"> </w:t>
      </w:r>
      <w:r w:rsidRPr="001361D8">
        <w:rPr>
          <w:rFonts w:ascii="Arial" w:eastAsia="Aptos" w:hAnsi="Arial" w:cs="Arial"/>
          <w:color w:val="000000" w:themeColor="text1"/>
          <w:sz w:val="22"/>
          <w:szCs w:val="22"/>
        </w:rPr>
        <w:t>December)</w:t>
      </w:r>
      <w:r w:rsidR="005E68D9">
        <w:rPr>
          <w:rFonts w:ascii="Arial" w:eastAsia="Aptos" w:hAnsi="Arial" w:cs="Arial"/>
          <w:color w:val="000000" w:themeColor="text1"/>
          <w:sz w:val="22"/>
          <w:szCs w:val="22"/>
        </w:rPr>
        <w:t>.</w:t>
      </w:r>
    </w:p>
    <w:p w14:paraId="5C300F65" w14:textId="77777777" w:rsidR="005E68D9" w:rsidRDefault="005E68D9" w:rsidP="005E68D9">
      <w:pPr>
        <w:spacing w:after="0"/>
        <w:rPr>
          <w:rFonts w:ascii="Arial" w:eastAsia="Aptos" w:hAnsi="Arial" w:cs="Arial"/>
          <w:b/>
          <w:bCs/>
          <w:color w:val="000000" w:themeColor="text1"/>
          <w:sz w:val="22"/>
          <w:szCs w:val="22"/>
        </w:rPr>
      </w:pPr>
    </w:p>
    <w:p w14:paraId="77E39BC6" w14:textId="3F813DE3" w:rsidR="1C58BE92" w:rsidRPr="005E68D9" w:rsidRDefault="1C58BE92" w:rsidP="005E68D9">
      <w:pPr>
        <w:spacing w:after="0"/>
        <w:rPr>
          <w:rFonts w:ascii="Arial" w:eastAsia="Aptos" w:hAnsi="Arial" w:cs="Arial"/>
          <w:b/>
          <w:bCs/>
          <w:color w:val="000000" w:themeColor="text1"/>
          <w:sz w:val="22"/>
          <w:szCs w:val="22"/>
        </w:rPr>
      </w:pPr>
      <w:r w:rsidRPr="005E68D9">
        <w:rPr>
          <w:rFonts w:ascii="Arial" w:eastAsia="Aptos" w:hAnsi="Arial" w:cs="Arial"/>
          <w:b/>
          <w:bCs/>
          <w:color w:val="000000" w:themeColor="text1"/>
          <w:sz w:val="22"/>
          <w:szCs w:val="22"/>
        </w:rPr>
        <w:t>December</w:t>
      </w:r>
    </w:p>
    <w:p w14:paraId="709446D4" w14:textId="06EC53D8" w:rsidR="1C58BE92" w:rsidRPr="001361D8" w:rsidRDefault="1C58BE92" w:rsidP="005E68D9">
      <w:pPr>
        <w:pStyle w:val="ListParagraph"/>
        <w:numPr>
          <w:ilvl w:val="0"/>
          <w:numId w:val="14"/>
        </w:numPr>
        <w:spacing w:after="0"/>
        <w:rPr>
          <w:rFonts w:ascii="Arial" w:eastAsia="Aptos" w:hAnsi="Arial" w:cs="Arial"/>
          <w:color w:val="000000" w:themeColor="text1"/>
          <w:sz w:val="22"/>
          <w:szCs w:val="22"/>
        </w:rPr>
      </w:pPr>
      <w:r w:rsidRPr="001361D8">
        <w:rPr>
          <w:rFonts w:ascii="Arial" w:eastAsia="Aptos" w:hAnsi="Arial" w:cs="Arial"/>
          <w:color w:val="000000" w:themeColor="text1"/>
          <w:sz w:val="22"/>
          <w:szCs w:val="22"/>
        </w:rPr>
        <w:t xml:space="preserve">Council considers </w:t>
      </w:r>
      <w:r w:rsidR="00052A79">
        <w:rPr>
          <w:rFonts w:ascii="Arial" w:eastAsia="Aptos" w:hAnsi="Arial" w:cs="Arial"/>
          <w:color w:val="000000" w:themeColor="text1"/>
          <w:sz w:val="22"/>
          <w:szCs w:val="22"/>
        </w:rPr>
        <w:t>PAC</w:t>
      </w:r>
      <w:r w:rsidRPr="001361D8">
        <w:rPr>
          <w:rFonts w:ascii="Arial" w:eastAsia="Aptos" w:hAnsi="Arial" w:cs="Arial"/>
          <w:color w:val="000000" w:themeColor="text1"/>
          <w:sz w:val="22"/>
          <w:szCs w:val="22"/>
        </w:rPr>
        <w:t xml:space="preserve"> recommendations</w:t>
      </w:r>
    </w:p>
    <w:p w14:paraId="31D64A92" w14:textId="08046B25" w:rsidR="00FB486D" w:rsidRPr="001361D8" w:rsidRDefault="00FB486D" w:rsidP="005E68D9">
      <w:pPr>
        <w:pStyle w:val="ListParagraph"/>
        <w:numPr>
          <w:ilvl w:val="0"/>
          <w:numId w:val="14"/>
        </w:numPr>
        <w:spacing w:after="0"/>
        <w:rPr>
          <w:rFonts w:ascii="Arial" w:eastAsia="Aptos" w:hAnsi="Arial" w:cs="Arial"/>
          <w:color w:val="000000" w:themeColor="text1"/>
          <w:sz w:val="22"/>
          <w:szCs w:val="22"/>
        </w:rPr>
      </w:pPr>
      <w:r w:rsidRPr="001361D8">
        <w:rPr>
          <w:rFonts w:ascii="Arial" w:eastAsia="Aptos" w:hAnsi="Arial" w:cs="Arial"/>
          <w:color w:val="000000" w:themeColor="text1"/>
          <w:sz w:val="22"/>
          <w:szCs w:val="22"/>
        </w:rPr>
        <w:t>The legislative process to adopt the new planning documents can begin.</w:t>
      </w:r>
    </w:p>
    <w:p w14:paraId="530DA447" w14:textId="77777777" w:rsidR="00DB3991" w:rsidRPr="001361D8" w:rsidRDefault="00DB3991" w:rsidP="00DB3991">
      <w:pPr>
        <w:pStyle w:val="ListParagraph"/>
        <w:spacing w:after="0"/>
        <w:rPr>
          <w:rFonts w:ascii="Arial" w:eastAsia="Aptos" w:hAnsi="Arial" w:cs="Arial"/>
          <w:color w:val="000000" w:themeColor="text1"/>
          <w:sz w:val="22"/>
          <w:szCs w:val="22"/>
        </w:rPr>
      </w:pPr>
    </w:p>
    <w:p w14:paraId="152A4CD3" w14:textId="77777777" w:rsidR="00DB3991" w:rsidRPr="001361D8" w:rsidRDefault="00DB3991" w:rsidP="00DB3991">
      <w:pPr>
        <w:pStyle w:val="ListParagraph"/>
        <w:spacing w:after="0"/>
        <w:rPr>
          <w:rFonts w:ascii="Arial" w:eastAsia="Aptos" w:hAnsi="Arial" w:cs="Arial"/>
          <w:color w:val="000000" w:themeColor="text1"/>
          <w:sz w:val="22"/>
          <w:szCs w:val="22"/>
        </w:rPr>
      </w:pPr>
    </w:p>
    <w:p w14:paraId="539F80FA" w14:textId="3CBDFD29" w:rsidR="00212634" w:rsidRPr="00A710CE" w:rsidRDefault="00212634" w:rsidP="00212634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710CE">
        <w:rPr>
          <w:rFonts w:ascii="Arial" w:eastAsia="Aptos" w:hAnsi="Arial" w:cs="Arial"/>
          <w:b/>
          <w:bCs/>
          <w:color w:val="000000" w:themeColor="text1"/>
          <w:sz w:val="28"/>
          <w:szCs w:val="28"/>
        </w:rPr>
        <w:t>What is t</w:t>
      </w:r>
      <w:r w:rsidR="1C58BE92" w:rsidRPr="00A710CE">
        <w:rPr>
          <w:rFonts w:ascii="Arial" w:eastAsia="Aptos" w:hAnsi="Arial" w:cs="Arial"/>
          <w:b/>
          <w:bCs/>
          <w:color w:val="000000" w:themeColor="text1"/>
          <w:sz w:val="28"/>
          <w:szCs w:val="28"/>
        </w:rPr>
        <w:t xml:space="preserve">he </w:t>
      </w:r>
      <w:r w:rsidRPr="00A710CE">
        <w:rPr>
          <w:rFonts w:ascii="Arial" w:eastAsia="Aptos" w:hAnsi="Arial" w:cs="Arial"/>
          <w:b/>
          <w:bCs/>
          <w:color w:val="000000" w:themeColor="text1"/>
          <w:sz w:val="28"/>
          <w:szCs w:val="28"/>
        </w:rPr>
        <w:t xml:space="preserve">process </w:t>
      </w:r>
      <w:r w:rsidR="1C58BE92" w:rsidRPr="00A710CE">
        <w:rPr>
          <w:rFonts w:ascii="Arial" w:eastAsia="Aptos" w:hAnsi="Arial" w:cs="Arial"/>
          <w:b/>
          <w:bCs/>
          <w:color w:val="000000" w:themeColor="text1"/>
          <w:sz w:val="28"/>
          <w:szCs w:val="28"/>
        </w:rPr>
        <w:t xml:space="preserve">for adopting new </w:t>
      </w:r>
      <w:r w:rsidRPr="00A710CE">
        <w:rPr>
          <w:rFonts w:ascii="Arial" w:eastAsia="Aptos" w:hAnsi="Arial" w:cs="Arial"/>
          <w:b/>
          <w:bCs/>
          <w:color w:val="000000" w:themeColor="text1"/>
          <w:sz w:val="28"/>
          <w:szCs w:val="28"/>
        </w:rPr>
        <w:t xml:space="preserve">municipal </w:t>
      </w:r>
      <w:r w:rsidR="1C58BE92" w:rsidRPr="00A710CE">
        <w:rPr>
          <w:rFonts w:ascii="Arial" w:eastAsia="Aptos" w:hAnsi="Arial" w:cs="Arial"/>
          <w:b/>
          <w:bCs/>
          <w:color w:val="000000" w:themeColor="text1"/>
          <w:sz w:val="28"/>
          <w:szCs w:val="28"/>
        </w:rPr>
        <w:t>planning documents</w:t>
      </w:r>
      <w:r w:rsidRPr="00A710CE">
        <w:rPr>
          <w:rFonts w:ascii="Arial" w:eastAsia="Aptos" w:hAnsi="Arial" w:cs="Arial"/>
          <w:b/>
          <w:bCs/>
          <w:color w:val="000000" w:themeColor="text1"/>
          <w:sz w:val="28"/>
          <w:szCs w:val="28"/>
        </w:rPr>
        <w:t>?</w:t>
      </w:r>
      <w:r w:rsidR="006E4602" w:rsidRPr="00A710CE">
        <w:rPr>
          <w:rFonts w:ascii="Arial" w:eastAsia="Aptos" w:hAnsi="Arial" w:cs="Arial"/>
          <w:b/>
          <w:bCs/>
          <w:color w:val="000000" w:themeColor="text1"/>
          <w:sz w:val="28"/>
          <w:szCs w:val="28"/>
        </w:rPr>
        <w:tab/>
      </w:r>
    </w:p>
    <w:p w14:paraId="38EA1C88" w14:textId="77777777" w:rsidR="00212634" w:rsidRDefault="00212634" w:rsidP="00212634">
      <w:pPr>
        <w:spacing w:after="0" w:line="240" w:lineRule="auto"/>
        <w:rPr>
          <w:rFonts w:ascii="Arial" w:eastAsia="Aptos" w:hAnsi="Arial" w:cs="Arial"/>
          <w:color w:val="000000" w:themeColor="text1"/>
          <w:sz w:val="22"/>
          <w:szCs w:val="22"/>
        </w:rPr>
      </w:pPr>
    </w:p>
    <w:p w14:paraId="2D7FBFCA" w14:textId="027FFBCF" w:rsidR="00AB2A8F" w:rsidRPr="00877299" w:rsidRDefault="00877299" w:rsidP="00877299">
      <w:pPr>
        <w:spacing w:after="0" w:line="240" w:lineRule="auto"/>
        <w:rPr>
          <w:rFonts w:ascii="Arial" w:hAnsi="Arial" w:cs="Arial"/>
        </w:rPr>
      </w:pPr>
      <w:r>
        <w:rPr>
          <w:rFonts w:ascii="Arial" w:eastAsia="Aptos" w:hAnsi="Arial" w:cs="Arial"/>
          <w:b/>
          <w:bCs/>
          <w:color w:val="000000" w:themeColor="text1"/>
          <w:sz w:val="22"/>
          <w:szCs w:val="22"/>
        </w:rPr>
        <w:t xml:space="preserve">1) </w:t>
      </w:r>
      <w:r w:rsidR="1C58BE92" w:rsidRPr="00877299">
        <w:rPr>
          <w:rFonts w:ascii="Arial" w:eastAsia="Aptos" w:hAnsi="Arial" w:cs="Arial"/>
          <w:b/>
          <w:bCs/>
          <w:color w:val="000000" w:themeColor="text1"/>
          <w:sz w:val="22"/>
          <w:szCs w:val="22"/>
        </w:rPr>
        <w:t>First Reading</w:t>
      </w:r>
      <w:r w:rsidR="00D971D8" w:rsidRPr="00877299">
        <w:rPr>
          <w:rFonts w:ascii="Arial" w:eastAsia="Aptos" w:hAnsi="Arial" w:cs="Arial"/>
          <w:color w:val="000000" w:themeColor="text1"/>
          <w:sz w:val="22"/>
          <w:szCs w:val="22"/>
        </w:rPr>
        <w:t xml:space="preserve"> (Introduction)</w:t>
      </w:r>
    </w:p>
    <w:p w14:paraId="50494C8E" w14:textId="3A07135B" w:rsidR="1C58BE92" w:rsidRPr="00B36322" w:rsidRDefault="00AB2A8F" w:rsidP="00877299">
      <w:pPr>
        <w:pStyle w:val="ListParagraph"/>
        <w:numPr>
          <w:ilvl w:val="0"/>
          <w:numId w:val="38"/>
        </w:numPr>
        <w:spacing w:after="0" w:line="240" w:lineRule="auto"/>
        <w:rPr>
          <w:rFonts w:ascii="Arial" w:hAnsi="Arial" w:cs="Arial"/>
        </w:rPr>
      </w:pPr>
      <w:r>
        <w:rPr>
          <w:rFonts w:ascii="Arial" w:eastAsia="Aptos" w:hAnsi="Arial" w:cs="Arial"/>
          <w:color w:val="000000" w:themeColor="text1"/>
          <w:sz w:val="22"/>
          <w:szCs w:val="22"/>
        </w:rPr>
        <w:t>T</w:t>
      </w:r>
      <w:r w:rsidR="66838224" w:rsidRPr="00212634">
        <w:rPr>
          <w:rFonts w:ascii="Arial" w:eastAsia="Aptos" w:hAnsi="Arial" w:cs="Arial"/>
          <w:color w:val="000000" w:themeColor="text1"/>
          <w:sz w:val="22"/>
          <w:szCs w:val="22"/>
        </w:rPr>
        <w:t xml:space="preserve">his </w:t>
      </w:r>
      <w:r w:rsidR="00B36322">
        <w:rPr>
          <w:rFonts w:ascii="Arial" w:eastAsia="Aptos" w:hAnsi="Arial" w:cs="Arial"/>
          <w:color w:val="000000" w:themeColor="text1"/>
          <w:sz w:val="22"/>
          <w:szCs w:val="22"/>
        </w:rPr>
        <w:t xml:space="preserve">is anticipated to be in </w:t>
      </w:r>
      <w:r w:rsidR="66838224" w:rsidRPr="00212634">
        <w:rPr>
          <w:rFonts w:ascii="Arial" w:eastAsia="Aptos" w:hAnsi="Arial" w:cs="Arial"/>
          <w:color w:val="000000" w:themeColor="text1"/>
          <w:sz w:val="22"/>
          <w:szCs w:val="22"/>
        </w:rPr>
        <w:t>December or January</w:t>
      </w:r>
      <w:r w:rsidR="00B36322">
        <w:rPr>
          <w:rFonts w:ascii="Arial" w:eastAsia="Aptos" w:hAnsi="Arial" w:cs="Arial"/>
          <w:color w:val="000000" w:themeColor="text1"/>
          <w:sz w:val="22"/>
          <w:szCs w:val="22"/>
        </w:rPr>
        <w:t>,</w:t>
      </w:r>
      <w:r w:rsidR="66838224" w:rsidRPr="00212634">
        <w:rPr>
          <w:rFonts w:ascii="Arial" w:eastAsia="Aptos" w:hAnsi="Arial" w:cs="Arial"/>
          <w:color w:val="000000" w:themeColor="text1"/>
          <w:sz w:val="22"/>
          <w:szCs w:val="22"/>
        </w:rPr>
        <w:t xml:space="preserve"> depending on how Council would like to proceed around the holidays</w:t>
      </w:r>
      <w:r w:rsidR="00B36322">
        <w:rPr>
          <w:rFonts w:ascii="Arial" w:eastAsia="Aptos" w:hAnsi="Arial" w:cs="Arial"/>
          <w:color w:val="000000" w:themeColor="text1"/>
          <w:sz w:val="22"/>
          <w:szCs w:val="22"/>
        </w:rPr>
        <w:t>.</w:t>
      </w:r>
    </w:p>
    <w:p w14:paraId="0127DC93" w14:textId="77777777" w:rsidR="00A015A5" w:rsidRDefault="00073D60" w:rsidP="00877299">
      <w:pPr>
        <w:pStyle w:val="ListParagraph"/>
        <w:numPr>
          <w:ilvl w:val="0"/>
          <w:numId w:val="38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073D60">
        <w:rPr>
          <w:rFonts w:ascii="Arial" w:hAnsi="Arial" w:cs="Arial"/>
          <w:sz w:val="22"/>
          <w:szCs w:val="22"/>
        </w:rPr>
        <w:t xml:space="preserve">Council formally receives the </w:t>
      </w:r>
      <w:r w:rsidR="00A015A5">
        <w:rPr>
          <w:rFonts w:ascii="Arial" w:hAnsi="Arial" w:cs="Arial"/>
          <w:sz w:val="22"/>
          <w:szCs w:val="22"/>
        </w:rPr>
        <w:t>proposed amendments to the Municipal Planning Strategy &amp; Land-Use Bylaw.</w:t>
      </w:r>
    </w:p>
    <w:p w14:paraId="58B415C0" w14:textId="68B08C5E" w:rsidR="00B36322" w:rsidRDefault="00A015A5" w:rsidP="00877299">
      <w:pPr>
        <w:pStyle w:val="ListParagraph"/>
        <w:numPr>
          <w:ilvl w:val="0"/>
          <w:numId w:val="38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vote is held </w:t>
      </w:r>
      <w:r w:rsidR="00DA21DF">
        <w:rPr>
          <w:rFonts w:ascii="Arial" w:hAnsi="Arial" w:cs="Arial"/>
          <w:sz w:val="22"/>
          <w:szCs w:val="22"/>
        </w:rPr>
        <w:t xml:space="preserve">to </w:t>
      </w:r>
      <w:r w:rsidR="00DA21DF" w:rsidRPr="00DA21DF">
        <w:rPr>
          <w:rFonts w:ascii="Arial" w:hAnsi="Arial" w:cs="Arial"/>
          <w:sz w:val="22"/>
          <w:szCs w:val="22"/>
        </w:rPr>
        <w:t>give the document “first reading.”</w:t>
      </w:r>
      <w:r w:rsidR="00DA21DF">
        <w:rPr>
          <w:rFonts w:ascii="Arial" w:hAnsi="Arial" w:cs="Arial"/>
          <w:sz w:val="22"/>
          <w:szCs w:val="22"/>
        </w:rPr>
        <w:t xml:space="preserve"> </w:t>
      </w:r>
      <w:r w:rsidR="00DA21DF" w:rsidRPr="00DA21DF">
        <w:rPr>
          <w:rFonts w:ascii="Arial" w:hAnsi="Arial" w:cs="Arial"/>
          <w:sz w:val="22"/>
          <w:szCs w:val="22"/>
        </w:rPr>
        <w:t>If passed, this does not mean the document is approved</w:t>
      </w:r>
      <w:r w:rsidR="00266DDA">
        <w:rPr>
          <w:rFonts w:ascii="Arial" w:hAnsi="Arial" w:cs="Arial"/>
          <w:sz w:val="22"/>
          <w:szCs w:val="22"/>
        </w:rPr>
        <w:t xml:space="preserve">, </w:t>
      </w:r>
      <w:r w:rsidR="00DA21DF" w:rsidRPr="00DA21DF">
        <w:rPr>
          <w:rFonts w:ascii="Arial" w:hAnsi="Arial" w:cs="Arial"/>
          <w:sz w:val="22"/>
          <w:szCs w:val="22"/>
        </w:rPr>
        <w:t>just that council is willing to consider it further.</w:t>
      </w:r>
    </w:p>
    <w:p w14:paraId="338FD31E" w14:textId="77777777" w:rsidR="00DA21DF" w:rsidRPr="00DA21DF" w:rsidRDefault="00DA21DF" w:rsidP="00DA21DF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75F1824C" w14:textId="502E95CE" w:rsidR="00DA21DF" w:rsidRPr="00877299" w:rsidRDefault="00877299" w:rsidP="00877299">
      <w:pPr>
        <w:spacing w:after="0"/>
        <w:rPr>
          <w:rFonts w:ascii="Arial" w:eastAsia="Aptos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eastAsia="Aptos" w:hAnsi="Arial" w:cs="Arial"/>
          <w:b/>
          <w:bCs/>
          <w:color w:val="000000" w:themeColor="text1"/>
          <w:sz w:val="22"/>
          <w:szCs w:val="22"/>
        </w:rPr>
        <w:t xml:space="preserve">2) </w:t>
      </w:r>
      <w:r w:rsidR="1C58BE92" w:rsidRPr="00877299">
        <w:rPr>
          <w:rFonts w:ascii="Arial" w:eastAsia="Aptos" w:hAnsi="Arial" w:cs="Arial"/>
          <w:b/>
          <w:bCs/>
          <w:color w:val="000000" w:themeColor="text1"/>
          <w:sz w:val="22"/>
          <w:szCs w:val="22"/>
        </w:rPr>
        <w:t xml:space="preserve">Public Hearing </w:t>
      </w:r>
    </w:p>
    <w:p w14:paraId="6A5CF083" w14:textId="77777777" w:rsidR="000107E7" w:rsidRDefault="000107E7" w:rsidP="00877299">
      <w:pPr>
        <w:pStyle w:val="ListParagraph"/>
        <w:numPr>
          <w:ilvl w:val="0"/>
          <w:numId w:val="13"/>
        </w:numPr>
        <w:spacing w:after="0"/>
        <w:rPr>
          <w:rFonts w:ascii="Arial" w:eastAsia="Aptos" w:hAnsi="Arial" w:cs="Arial"/>
          <w:color w:val="000000" w:themeColor="text1"/>
          <w:sz w:val="22"/>
          <w:szCs w:val="22"/>
        </w:rPr>
      </w:pPr>
      <w:r>
        <w:rPr>
          <w:rFonts w:ascii="Arial" w:eastAsia="Aptos" w:hAnsi="Arial" w:cs="Arial"/>
          <w:color w:val="000000" w:themeColor="text1"/>
          <w:sz w:val="22"/>
          <w:szCs w:val="22"/>
        </w:rPr>
        <w:t>After first reading, Council must hold a public hearing.</w:t>
      </w:r>
    </w:p>
    <w:p w14:paraId="7CA43AF8" w14:textId="570A6C32" w:rsidR="000107E7" w:rsidRDefault="007A1B8B" w:rsidP="00877299">
      <w:pPr>
        <w:pStyle w:val="ListParagraph"/>
        <w:numPr>
          <w:ilvl w:val="0"/>
          <w:numId w:val="13"/>
        </w:numPr>
        <w:spacing w:after="0"/>
        <w:rPr>
          <w:rFonts w:ascii="Arial" w:eastAsia="Aptos" w:hAnsi="Arial" w:cs="Arial"/>
          <w:color w:val="000000" w:themeColor="text1"/>
          <w:sz w:val="22"/>
          <w:szCs w:val="22"/>
        </w:rPr>
      </w:pPr>
      <w:r w:rsidRPr="007A1B8B">
        <w:rPr>
          <w:rFonts w:ascii="Arial" w:eastAsia="Aptos" w:hAnsi="Arial" w:cs="Arial"/>
          <w:color w:val="000000" w:themeColor="text1"/>
          <w:sz w:val="22"/>
          <w:szCs w:val="22"/>
        </w:rPr>
        <w:t xml:space="preserve">Notice of the hearing must be published (usually in a newspaper </w:t>
      </w:r>
      <w:r w:rsidR="006E030F">
        <w:rPr>
          <w:rFonts w:ascii="Arial" w:eastAsia="Aptos" w:hAnsi="Arial" w:cs="Arial"/>
          <w:color w:val="000000" w:themeColor="text1"/>
          <w:sz w:val="22"/>
          <w:szCs w:val="22"/>
        </w:rPr>
        <w:t>and</w:t>
      </w:r>
      <w:r w:rsidRPr="007A1B8B">
        <w:rPr>
          <w:rFonts w:ascii="Arial" w:eastAsia="Aptos" w:hAnsi="Arial" w:cs="Arial"/>
          <w:color w:val="000000" w:themeColor="text1"/>
          <w:sz w:val="22"/>
          <w:szCs w:val="22"/>
        </w:rPr>
        <w:t xml:space="preserve"> online) </w:t>
      </w:r>
      <w:r w:rsidR="006E030F" w:rsidRPr="001361D8">
        <w:rPr>
          <w:rFonts w:ascii="Arial" w:eastAsia="Aptos" w:hAnsi="Arial" w:cs="Arial"/>
          <w:color w:val="000000" w:themeColor="text1"/>
          <w:sz w:val="22"/>
          <w:szCs w:val="22"/>
        </w:rPr>
        <w:t>for a minimum of 14 days in advance of the hearing</w:t>
      </w:r>
      <w:r w:rsidR="006E030F" w:rsidRPr="007A1B8B">
        <w:rPr>
          <w:rFonts w:ascii="Arial" w:eastAsia="Aptos" w:hAnsi="Arial" w:cs="Arial"/>
          <w:color w:val="000000" w:themeColor="text1"/>
          <w:sz w:val="22"/>
          <w:szCs w:val="22"/>
        </w:rPr>
        <w:t xml:space="preserve"> </w:t>
      </w:r>
      <w:r w:rsidRPr="007A1B8B">
        <w:rPr>
          <w:rFonts w:ascii="Arial" w:eastAsia="Aptos" w:hAnsi="Arial" w:cs="Arial"/>
          <w:color w:val="000000" w:themeColor="text1"/>
          <w:sz w:val="22"/>
          <w:szCs w:val="22"/>
        </w:rPr>
        <w:t xml:space="preserve">to give residents </w:t>
      </w:r>
      <w:r w:rsidR="006E030F">
        <w:rPr>
          <w:rFonts w:ascii="Arial" w:eastAsia="Aptos" w:hAnsi="Arial" w:cs="Arial"/>
          <w:color w:val="000000" w:themeColor="text1"/>
          <w:sz w:val="22"/>
          <w:szCs w:val="22"/>
        </w:rPr>
        <w:t xml:space="preserve">sufficient time to become aware. </w:t>
      </w:r>
    </w:p>
    <w:p w14:paraId="150109CE" w14:textId="4F8CBD99" w:rsidR="006E030F" w:rsidRDefault="009857FA" w:rsidP="00877299">
      <w:pPr>
        <w:pStyle w:val="ListParagraph"/>
        <w:numPr>
          <w:ilvl w:val="0"/>
          <w:numId w:val="13"/>
        </w:numPr>
        <w:spacing w:after="0"/>
        <w:rPr>
          <w:rFonts w:ascii="Arial" w:eastAsia="Aptos" w:hAnsi="Arial" w:cs="Arial"/>
          <w:color w:val="000000" w:themeColor="text1"/>
          <w:sz w:val="22"/>
          <w:szCs w:val="22"/>
        </w:rPr>
      </w:pPr>
      <w:r>
        <w:rPr>
          <w:rFonts w:ascii="Arial" w:eastAsia="Aptos" w:hAnsi="Arial" w:cs="Arial"/>
          <w:color w:val="000000" w:themeColor="text1"/>
          <w:sz w:val="22"/>
          <w:szCs w:val="22"/>
        </w:rPr>
        <w:t>T</w:t>
      </w:r>
      <w:r w:rsidR="00B842E9" w:rsidRPr="00B842E9">
        <w:rPr>
          <w:rFonts w:ascii="Arial" w:eastAsia="Aptos" w:hAnsi="Arial" w:cs="Arial"/>
          <w:color w:val="000000" w:themeColor="text1"/>
          <w:sz w:val="22"/>
          <w:szCs w:val="22"/>
        </w:rPr>
        <w:t xml:space="preserve">he public can speak </w:t>
      </w:r>
      <w:r w:rsidR="00B842E9">
        <w:rPr>
          <w:rFonts w:ascii="Arial" w:eastAsia="Aptos" w:hAnsi="Arial" w:cs="Arial"/>
          <w:color w:val="000000" w:themeColor="text1"/>
          <w:sz w:val="22"/>
          <w:szCs w:val="22"/>
        </w:rPr>
        <w:t xml:space="preserve">directly to Council </w:t>
      </w:r>
      <w:r w:rsidR="00B842E9" w:rsidRPr="00B842E9">
        <w:rPr>
          <w:rFonts w:ascii="Arial" w:eastAsia="Aptos" w:hAnsi="Arial" w:cs="Arial"/>
          <w:color w:val="000000" w:themeColor="text1"/>
          <w:sz w:val="22"/>
          <w:szCs w:val="22"/>
        </w:rPr>
        <w:t>for or against the proposal.</w:t>
      </w:r>
    </w:p>
    <w:p w14:paraId="094CE48F" w14:textId="77777777" w:rsidR="00B842E9" w:rsidRDefault="00B842E9" w:rsidP="00B842E9">
      <w:pPr>
        <w:pStyle w:val="ListParagraph"/>
        <w:spacing w:after="0"/>
        <w:ind w:left="1440"/>
        <w:rPr>
          <w:rFonts w:ascii="Arial" w:eastAsia="Aptos" w:hAnsi="Arial" w:cs="Arial"/>
          <w:color w:val="000000" w:themeColor="text1"/>
          <w:sz w:val="22"/>
          <w:szCs w:val="22"/>
        </w:rPr>
      </w:pPr>
    </w:p>
    <w:p w14:paraId="0D45F623" w14:textId="56795BBB" w:rsidR="00B842E9" w:rsidRPr="00877299" w:rsidRDefault="00877299" w:rsidP="00877299">
      <w:pPr>
        <w:spacing w:after="0"/>
        <w:rPr>
          <w:rFonts w:ascii="Arial" w:eastAsia="Aptos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eastAsia="Aptos" w:hAnsi="Arial" w:cs="Arial"/>
          <w:b/>
          <w:bCs/>
          <w:color w:val="000000" w:themeColor="text1"/>
          <w:sz w:val="22"/>
          <w:szCs w:val="22"/>
        </w:rPr>
        <w:t xml:space="preserve">3) </w:t>
      </w:r>
      <w:r w:rsidR="1C58BE92" w:rsidRPr="00877299">
        <w:rPr>
          <w:rFonts w:ascii="Arial" w:eastAsia="Aptos" w:hAnsi="Arial" w:cs="Arial"/>
          <w:b/>
          <w:bCs/>
          <w:color w:val="000000" w:themeColor="text1"/>
          <w:sz w:val="22"/>
          <w:szCs w:val="22"/>
        </w:rPr>
        <w:t xml:space="preserve">Second Reading </w:t>
      </w:r>
      <w:r w:rsidR="00D971D8" w:rsidRPr="00877299">
        <w:rPr>
          <w:rFonts w:ascii="Arial" w:eastAsia="Aptos" w:hAnsi="Arial" w:cs="Arial"/>
          <w:color w:val="000000" w:themeColor="text1"/>
          <w:sz w:val="22"/>
          <w:szCs w:val="22"/>
        </w:rPr>
        <w:t>(Decision)</w:t>
      </w:r>
    </w:p>
    <w:p w14:paraId="75EC812F" w14:textId="458DF5C5" w:rsidR="1C58BE92" w:rsidRDefault="00351C46" w:rsidP="00877299">
      <w:pPr>
        <w:pStyle w:val="ListParagraph"/>
        <w:numPr>
          <w:ilvl w:val="0"/>
          <w:numId w:val="13"/>
        </w:numPr>
        <w:spacing w:after="0"/>
        <w:rPr>
          <w:rFonts w:ascii="Arial" w:eastAsia="Aptos" w:hAnsi="Arial" w:cs="Arial"/>
          <w:color w:val="000000" w:themeColor="text1"/>
          <w:sz w:val="22"/>
          <w:szCs w:val="22"/>
        </w:rPr>
      </w:pPr>
      <w:r>
        <w:rPr>
          <w:rFonts w:ascii="Arial" w:eastAsia="Aptos" w:hAnsi="Arial" w:cs="Arial"/>
          <w:color w:val="000000" w:themeColor="text1"/>
          <w:sz w:val="22"/>
          <w:szCs w:val="22"/>
        </w:rPr>
        <w:t>Either immediately after</w:t>
      </w:r>
      <w:r w:rsidR="1C58BE92" w:rsidRPr="001361D8">
        <w:rPr>
          <w:rFonts w:ascii="Arial" w:eastAsia="Aptos" w:hAnsi="Arial" w:cs="Arial"/>
          <w:color w:val="000000" w:themeColor="text1"/>
          <w:sz w:val="22"/>
          <w:szCs w:val="22"/>
        </w:rPr>
        <w:t xml:space="preserve"> the public hearing</w:t>
      </w:r>
      <w:r w:rsidR="7DD7D657" w:rsidRPr="001361D8">
        <w:rPr>
          <w:rFonts w:ascii="Arial" w:eastAsia="Aptos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eastAsia="Aptos" w:hAnsi="Arial" w:cs="Arial"/>
          <w:color w:val="000000" w:themeColor="text1"/>
          <w:sz w:val="22"/>
          <w:szCs w:val="22"/>
        </w:rPr>
        <w:t xml:space="preserve">or at </w:t>
      </w:r>
      <w:r w:rsidR="7DD7D657" w:rsidRPr="001361D8">
        <w:rPr>
          <w:rFonts w:ascii="Arial" w:eastAsia="Aptos" w:hAnsi="Arial" w:cs="Arial"/>
          <w:color w:val="000000" w:themeColor="text1"/>
          <w:sz w:val="22"/>
          <w:szCs w:val="22"/>
        </w:rPr>
        <w:t xml:space="preserve">a </w:t>
      </w:r>
      <w:r>
        <w:rPr>
          <w:rFonts w:ascii="Arial" w:eastAsia="Aptos" w:hAnsi="Arial" w:cs="Arial"/>
          <w:color w:val="000000" w:themeColor="text1"/>
          <w:sz w:val="22"/>
          <w:szCs w:val="22"/>
        </w:rPr>
        <w:t xml:space="preserve">separate </w:t>
      </w:r>
      <w:r w:rsidR="7DD7D657" w:rsidRPr="001361D8">
        <w:rPr>
          <w:rFonts w:ascii="Arial" w:eastAsia="Aptos" w:hAnsi="Arial" w:cs="Arial"/>
          <w:color w:val="000000" w:themeColor="text1"/>
          <w:sz w:val="22"/>
          <w:szCs w:val="22"/>
        </w:rPr>
        <w:t>meeting</w:t>
      </w:r>
      <w:r w:rsidR="00B84ABD">
        <w:rPr>
          <w:rFonts w:ascii="Arial" w:eastAsia="Aptos" w:hAnsi="Arial" w:cs="Arial"/>
          <w:color w:val="000000" w:themeColor="text1"/>
          <w:sz w:val="22"/>
          <w:szCs w:val="22"/>
        </w:rPr>
        <w:t xml:space="preserve">, Council will </w:t>
      </w:r>
      <w:r w:rsidR="00522815">
        <w:rPr>
          <w:rFonts w:ascii="Arial" w:eastAsia="Aptos" w:hAnsi="Arial" w:cs="Arial"/>
          <w:color w:val="000000" w:themeColor="text1"/>
          <w:sz w:val="22"/>
          <w:szCs w:val="22"/>
        </w:rPr>
        <w:t xml:space="preserve">have an opportunity to </w:t>
      </w:r>
      <w:r w:rsidR="00522815" w:rsidRPr="00522815">
        <w:rPr>
          <w:rFonts w:ascii="Arial" w:eastAsia="Aptos" w:hAnsi="Arial" w:cs="Arial"/>
          <w:color w:val="000000" w:themeColor="text1"/>
          <w:sz w:val="22"/>
          <w:szCs w:val="22"/>
        </w:rPr>
        <w:t>debate the propo</w:t>
      </w:r>
      <w:r w:rsidR="00174DE4">
        <w:rPr>
          <w:rFonts w:ascii="Arial" w:eastAsia="Aptos" w:hAnsi="Arial" w:cs="Arial"/>
          <w:color w:val="000000" w:themeColor="text1"/>
          <w:sz w:val="22"/>
          <w:szCs w:val="22"/>
        </w:rPr>
        <w:t>sed amendments</w:t>
      </w:r>
      <w:r w:rsidR="00522815" w:rsidRPr="00522815">
        <w:rPr>
          <w:rFonts w:ascii="Arial" w:eastAsia="Aptos" w:hAnsi="Arial" w:cs="Arial"/>
          <w:color w:val="000000" w:themeColor="text1"/>
          <w:sz w:val="22"/>
          <w:szCs w:val="22"/>
        </w:rPr>
        <w:t>, considering public input and planning advice.</w:t>
      </w:r>
    </w:p>
    <w:p w14:paraId="772B1BE2" w14:textId="40683926" w:rsidR="00174DE4" w:rsidRDefault="0038337C" w:rsidP="00877299">
      <w:pPr>
        <w:pStyle w:val="ListParagraph"/>
        <w:numPr>
          <w:ilvl w:val="0"/>
          <w:numId w:val="13"/>
        </w:numPr>
        <w:spacing w:after="0"/>
        <w:rPr>
          <w:rFonts w:ascii="Arial" w:eastAsia="Aptos" w:hAnsi="Arial" w:cs="Arial"/>
          <w:color w:val="000000" w:themeColor="text1"/>
          <w:sz w:val="22"/>
          <w:szCs w:val="22"/>
        </w:rPr>
      </w:pPr>
      <w:r w:rsidRPr="0038337C">
        <w:rPr>
          <w:rFonts w:ascii="Arial" w:eastAsia="Aptos" w:hAnsi="Arial" w:cs="Arial"/>
          <w:color w:val="000000" w:themeColor="text1"/>
          <w:sz w:val="22"/>
          <w:szCs w:val="22"/>
        </w:rPr>
        <w:t>A vote is taken on “second reading.”</w:t>
      </w:r>
      <w:r>
        <w:rPr>
          <w:rFonts w:ascii="Arial" w:eastAsia="Aptos" w:hAnsi="Arial" w:cs="Arial"/>
          <w:color w:val="000000" w:themeColor="text1"/>
          <w:sz w:val="22"/>
          <w:szCs w:val="22"/>
        </w:rPr>
        <w:t xml:space="preserve"> If a majority of </w:t>
      </w:r>
      <w:r w:rsidRPr="0038337C">
        <w:rPr>
          <w:rFonts w:ascii="Arial" w:eastAsia="Aptos" w:hAnsi="Arial" w:cs="Arial"/>
          <w:color w:val="000000" w:themeColor="text1"/>
          <w:sz w:val="22"/>
          <w:szCs w:val="22"/>
        </w:rPr>
        <w:t xml:space="preserve">council votes in </w:t>
      </w:r>
      <w:proofErr w:type="spellStart"/>
      <w:r w:rsidRPr="0038337C">
        <w:rPr>
          <w:rFonts w:ascii="Arial" w:eastAsia="Aptos" w:hAnsi="Arial" w:cs="Arial"/>
          <w:color w:val="000000" w:themeColor="text1"/>
          <w:sz w:val="22"/>
          <w:szCs w:val="22"/>
        </w:rPr>
        <w:t>favour</w:t>
      </w:r>
      <w:proofErr w:type="spellEnd"/>
      <w:r w:rsidRPr="0038337C">
        <w:rPr>
          <w:rFonts w:ascii="Arial" w:eastAsia="Aptos" w:hAnsi="Arial" w:cs="Arial"/>
          <w:color w:val="000000" w:themeColor="text1"/>
          <w:sz w:val="22"/>
          <w:szCs w:val="22"/>
        </w:rPr>
        <w:t>, the planning document</w:t>
      </w:r>
      <w:r w:rsidR="00C57F64">
        <w:rPr>
          <w:rFonts w:ascii="Arial" w:eastAsia="Aptos" w:hAnsi="Arial" w:cs="Arial"/>
          <w:color w:val="000000" w:themeColor="text1"/>
          <w:sz w:val="22"/>
          <w:szCs w:val="22"/>
        </w:rPr>
        <w:t>s</w:t>
      </w:r>
      <w:r w:rsidRPr="0038337C">
        <w:rPr>
          <w:rFonts w:ascii="Arial" w:eastAsia="Aptos" w:hAnsi="Arial" w:cs="Arial"/>
          <w:color w:val="000000" w:themeColor="text1"/>
          <w:sz w:val="22"/>
          <w:szCs w:val="22"/>
        </w:rPr>
        <w:t xml:space="preserve"> </w:t>
      </w:r>
      <w:r w:rsidR="00C57F64">
        <w:rPr>
          <w:rFonts w:ascii="Arial" w:eastAsia="Aptos" w:hAnsi="Arial" w:cs="Arial"/>
          <w:color w:val="000000" w:themeColor="text1"/>
          <w:sz w:val="22"/>
          <w:szCs w:val="22"/>
        </w:rPr>
        <w:t>are</w:t>
      </w:r>
      <w:r w:rsidRPr="0038337C">
        <w:rPr>
          <w:rFonts w:ascii="Arial" w:eastAsia="Aptos" w:hAnsi="Arial" w:cs="Arial"/>
          <w:color w:val="000000" w:themeColor="text1"/>
          <w:sz w:val="22"/>
          <w:szCs w:val="22"/>
        </w:rPr>
        <w:t xml:space="preserve"> approved by council.</w:t>
      </w:r>
    </w:p>
    <w:p w14:paraId="435E6ECD" w14:textId="77777777" w:rsidR="0038337C" w:rsidRPr="001361D8" w:rsidRDefault="0038337C" w:rsidP="0038337C">
      <w:pPr>
        <w:pStyle w:val="ListParagraph"/>
        <w:spacing w:after="0"/>
        <w:ind w:left="1440"/>
        <w:rPr>
          <w:rFonts w:ascii="Arial" w:eastAsia="Aptos" w:hAnsi="Arial" w:cs="Arial"/>
          <w:color w:val="000000" w:themeColor="text1"/>
          <w:sz w:val="22"/>
          <w:szCs w:val="22"/>
        </w:rPr>
      </w:pPr>
    </w:p>
    <w:p w14:paraId="1E1EF156" w14:textId="42DC20E6" w:rsidR="00E7497E" w:rsidRPr="00877299" w:rsidRDefault="00877299" w:rsidP="00877299">
      <w:pPr>
        <w:spacing w:after="0"/>
        <w:rPr>
          <w:rFonts w:ascii="Arial" w:eastAsia="Aptos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eastAsia="Aptos" w:hAnsi="Arial" w:cs="Arial"/>
          <w:b/>
          <w:bCs/>
          <w:color w:val="000000" w:themeColor="text1"/>
          <w:sz w:val="22"/>
          <w:szCs w:val="22"/>
        </w:rPr>
        <w:t xml:space="preserve">4) </w:t>
      </w:r>
      <w:r w:rsidR="00E7497E" w:rsidRPr="00877299">
        <w:rPr>
          <w:rFonts w:ascii="Arial" w:eastAsia="Aptos" w:hAnsi="Arial" w:cs="Arial"/>
          <w:b/>
          <w:bCs/>
          <w:color w:val="000000" w:themeColor="text1"/>
          <w:sz w:val="22"/>
          <w:szCs w:val="22"/>
        </w:rPr>
        <w:t>Provincial Review</w:t>
      </w:r>
    </w:p>
    <w:p w14:paraId="3E75F56A" w14:textId="688148FB" w:rsidR="1C58BE92" w:rsidRDefault="00E7497E" w:rsidP="00877299">
      <w:pPr>
        <w:pStyle w:val="ListParagraph"/>
        <w:numPr>
          <w:ilvl w:val="0"/>
          <w:numId w:val="13"/>
        </w:numPr>
        <w:spacing w:after="0"/>
        <w:rPr>
          <w:rFonts w:ascii="Arial" w:eastAsia="Aptos" w:hAnsi="Arial" w:cs="Arial"/>
          <w:color w:val="000000" w:themeColor="text1"/>
          <w:sz w:val="22"/>
          <w:szCs w:val="22"/>
        </w:rPr>
      </w:pPr>
      <w:r>
        <w:rPr>
          <w:rFonts w:ascii="Arial" w:eastAsia="Aptos" w:hAnsi="Arial" w:cs="Arial"/>
          <w:color w:val="000000" w:themeColor="text1"/>
          <w:sz w:val="22"/>
          <w:szCs w:val="22"/>
        </w:rPr>
        <w:t xml:space="preserve">Amended Municipal Planning Strategies </w:t>
      </w:r>
      <w:r w:rsidR="00CC132C">
        <w:rPr>
          <w:rFonts w:ascii="Arial" w:eastAsia="Aptos" w:hAnsi="Arial" w:cs="Arial"/>
          <w:color w:val="000000" w:themeColor="text1"/>
          <w:sz w:val="22"/>
          <w:szCs w:val="22"/>
        </w:rPr>
        <w:t xml:space="preserve">must be sent to Nova Scotia’s Minister of Municipal Affairs for review, via </w:t>
      </w:r>
      <w:r w:rsidR="1C58BE92" w:rsidRPr="001361D8">
        <w:rPr>
          <w:rFonts w:ascii="Arial" w:eastAsia="Aptos" w:hAnsi="Arial" w:cs="Arial"/>
          <w:color w:val="000000" w:themeColor="text1"/>
          <w:sz w:val="22"/>
          <w:szCs w:val="22"/>
        </w:rPr>
        <w:t xml:space="preserve">the </w:t>
      </w:r>
      <w:r w:rsidR="00A34343">
        <w:rPr>
          <w:rFonts w:ascii="Arial" w:eastAsia="Aptos" w:hAnsi="Arial" w:cs="Arial"/>
          <w:color w:val="000000" w:themeColor="text1"/>
          <w:sz w:val="22"/>
          <w:szCs w:val="22"/>
        </w:rPr>
        <w:t xml:space="preserve">Provincial </w:t>
      </w:r>
      <w:r w:rsidR="1C58BE92" w:rsidRPr="001361D8">
        <w:rPr>
          <w:rFonts w:ascii="Arial" w:eastAsia="Aptos" w:hAnsi="Arial" w:cs="Arial"/>
          <w:color w:val="000000" w:themeColor="text1"/>
          <w:sz w:val="22"/>
          <w:szCs w:val="22"/>
        </w:rPr>
        <w:t>Director of Planning.</w:t>
      </w:r>
    </w:p>
    <w:p w14:paraId="6B936CE7" w14:textId="16E533C3" w:rsidR="00C57F64" w:rsidRDefault="00C57F64" w:rsidP="00877299">
      <w:pPr>
        <w:pStyle w:val="ListParagraph"/>
        <w:numPr>
          <w:ilvl w:val="0"/>
          <w:numId w:val="13"/>
        </w:numPr>
        <w:spacing w:after="0"/>
        <w:rPr>
          <w:rFonts w:ascii="Arial" w:eastAsia="Aptos" w:hAnsi="Arial" w:cs="Arial"/>
          <w:color w:val="000000" w:themeColor="text1"/>
          <w:sz w:val="22"/>
          <w:szCs w:val="22"/>
        </w:rPr>
      </w:pPr>
      <w:r>
        <w:rPr>
          <w:rFonts w:ascii="Arial" w:eastAsia="Aptos" w:hAnsi="Arial" w:cs="Arial"/>
          <w:color w:val="000000" w:themeColor="text1"/>
          <w:sz w:val="22"/>
          <w:szCs w:val="22"/>
        </w:rPr>
        <w:t xml:space="preserve">There, the planning documents are checked to </w:t>
      </w:r>
      <w:r w:rsidR="00BA39DB">
        <w:rPr>
          <w:rFonts w:ascii="Arial" w:eastAsia="Aptos" w:hAnsi="Arial" w:cs="Arial"/>
          <w:color w:val="000000" w:themeColor="text1"/>
          <w:sz w:val="22"/>
          <w:szCs w:val="22"/>
        </w:rPr>
        <w:t xml:space="preserve">confirm they </w:t>
      </w:r>
      <w:r w:rsidR="00BA39DB" w:rsidRPr="00BA39DB">
        <w:rPr>
          <w:rFonts w:ascii="Arial" w:eastAsia="Aptos" w:hAnsi="Arial" w:cs="Arial"/>
          <w:color w:val="000000" w:themeColor="text1"/>
          <w:sz w:val="22"/>
          <w:szCs w:val="22"/>
        </w:rPr>
        <w:t>follow provincial interests and legal requirements.</w:t>
      </w:r>
    </w:p>
    <w:p w14:paraId="308E6D24" w14:textId="1D7EE24F" w:rsidR="005E638F" w:rsidRDefault="005E638F" w:rsidP="00877299">
      <w:pPr>
        <w:pStyle w:val="ListParagraph"/>
        <w:numPr>
          <w:ilvl w:val="0"/>
          <w:numId w:val="13"/>
        </w:numPr>
        <w:spacing w:after="0"/>
        <w:rPr>
          <w:rFonts w:ascii="Arial" w:eastAsia="Aptos" w:hAnsi="Arial" w:cs="Arial"/>
          <w:color w:val="000000" w:themeColor="text1"/>
          <w:sz w:val="22"/>
          <w:szCs w:val="22"/>
        </w:rPr>
      </w:pPr>
      <w:r w:rsidRPr="005E638F">
        <w:rPr>
          <w:rFonts w:ascii="Arial" w:eastAsia="Aptos" w:hAnsi="Arial" w:cs="Arial"/>
          <w:color w:val="000000" w:themeColor="text1"/>
          <w:sz w:val="22"/>
          <w:szCs w:val="22"/>
        </w:rPr>
        <w:t>Council cannot enforce the document until the Minister approves it.</w:t>
      </w:r>
    </w:p>
    <w:p w14:paraId="407627FE" w14:textId="2AD04568" w:rsidR="009857FA" w:rsidRPr="009857FA" w:rsidRDefault="00225A1B" w:rsidP="00225A1B">
      <w:pPr>
        <w:pStyle w:val="ListParagraph"/>
        <w:numPr>
          <w:ilvl w:val="0"/>
          <w:numId w:val="13"/>
        </w:numPr>
        <w:spacing w:after="0"/>
        <w:rPr>
          <w:rFonts w:ascii="Arial" w:eastAsia="Aptos" w:hAnsi="Arial" w:cs="Arial"/>
          <w:color w:val="000000" w:themeColor="text1"/>
          <w:sz w:val="22"/>
          <w:szCs w:val="22"/>
        </w:rPr>
      </w:pPr>
      <w:r>
        <w:rPr>
          <w:rFonts w:ascii="Arial" w:eastAsia="Aptos" w:hAnsi="Arial" w:cs="Arial"/>
          <w:color w:val="000000" w:themeColor="text1"/>
          <w:sz w:val="22"/>
          <w:szCs w:val="22"/>
        </w:rPr>
        <w:t>T</w:t>
      </w:r>
      <w:r w:rsidR="009857FA" w:rsidRPr="009857FA">
        <w:rPr>
          <w:rFonts w:ascii="Arial" w:eastAsia="Aptos" w:hAnsi="Arial" w:cs="Arial"/>
          <w:color w:val="000000" w:themeColor="text1"/>
          <w:sz w:val="22"/>
          <w:szCs w:val="22"/>
        </w:rPr>
        <w:t xml:space="preserve">he </w:t>
      </w:r>
      <w:r>
        <w:rPr>
          <w:rFonts w:ascii="Arial" w:eastAsia="Aptos" w:hAnsi="Arial" w:cs="Arial"/>
          <w:color w:val="000000" w:themeColor="text1"/>
          <w:sz w:val="22"/>
          <w:szCs w:val="22"/>
        </w:rPr>
        <w:t xml:space="preserve">amended </w:t>
      </w:r>
      <w:r w:rsidR="009857FA" w:rsidRPr="009857FA">
        <w:rPr>
          <w:rFonts w:ascii="Arial" w:eastAsia="Aptos" w:hAnsi="Arial" w:cs="Arial"/>
          <w:color w:val="000000" w:themeColor="text1"/>
          <w:sz w:val="22"/>
          <w:szCs w:val="22"/>
        </w:rPr>
        <w:t>planning document</w:t>
      </w:r>
      <w:r w:rsidR="009857FA">
        <w:rPr>
          <w:rFonts w:ascii="Arial" w:eastAsia="Aptos" w:hAnsi="Arial" w:cs="Arial"/>
          <w:color w:val="000000" w:themeColor="text1"/>
          <w:sz w:val="22"/>
          <w:szCs w:val="22"/>
        </w:rPr>
        <w:t>s</w:t>
      </w:r>
      <w:r w:rsidR="009857FA" w:rsidRPr="009857FA">
        <w:rPr>
          <w:rFonts w:ascii="Arial" w:eastAsia="Aptos" w:hAnsi="Arial" w:cs="Arial"/>
          <w:color w:val="000000" w:themeColor="text1"/>
          <w:sz w:val="22"/>
          <w:szCs w:val="22"/>
        </w:rPr>
        <w:t xml:space="preserve"> come into force on the date of Ministerial approval.</w:t>
      </w:r>
    </w:p>
    <w:p w14:paraId="5F742140" w14:textId="77777777" w:rsidR="005E24D5" w:rsidRPr="001361D8" w:rsidRDefault="005E24D5" w:rsidP="005E24D5">
      <w:pPr>
        <w:spacing w:after="0"/>
        <w:rPr>
          <w:rFonts w:ascii="Arial" w:eastAsia="Aptos" w:hAnsi="Arial" w:cs="Arial"/>
          <w:color w:val="000000" w:themeColor="text1"/>
          <w:sz w:val="22"/>
          <w:szCs w:val="22"/>
        </w:rPr>
      </w:pPr>
    </w:p>
    <w:p w14:paraId="668C57B4" w14:textId="131FCE96" w:rsidR="005E24D5" w:rsidRDefault="005E24D5" w:rsidP="005E24D5">
      <w:pPr>
        <w:spacing w:after="0"/>
        <w:rPr>
          <w:rFonts w:ascii="Arial" w:eastAsia="Aptos" w:hAnsi="Arial" w:cs="Arial"/>
          <w:b/>
          <w:bCs/>
          <w:color w:val="000000" w:themeColor="text1"/>
          <w:sz w:val="22"/>
          <w:szCs w:val="22"/>
        </w:rPr>
      </w:pPr>
      <w:r w:rsidRPr="001361D8">
        <w:rPr>
          <w:rFonts w:ascii="Arial" w:eastAsia="Aptos" w:hAnsi="Arial" w:cs="Arial"/>
          <w:b/>
          <w:bCs/>
          <w:color w:val="000000" w:themeColor="text1"/>
          <w:sz w:val="22"/>
          <w:szCs w:val="22"/>
        </w:rPr>
        <w:t>Links to find out more:</w:t>
      </w:r>
    </w:p>
    <w:p w14:paraId="5DC83EA3" w14:textId="3EFE88BF" w:rsidR="00925A2F" w:rsidRPr="001361D8" w:rsidRDefault="00FB6774" w:rsidP="005E24D5">
      <w:pPr>
        <w:spacing w:after="0"/>
        <w:rPr>
          <w:rFonts w:ascii="Arial" w:eastAsia="Aptos" w:hAnsi="Arial" w:cs="Arial"/>
          <w:color w:val="000000" w:themeColor="text1"/>
          <w:sz w:val="22"/>
          <w:szCs w:val="22"/>
        </w:rPr>
      </w:pPr>
      <w:hyperlink r:id="rId11" w:history="1">
        <w:r w:rsidRPr="00FB6774">
          <w:rPr>
            <w:rStyle w:val="Hyperlink"/>
            <w:rFonts w:ascii="Arial" w:eastAsia="Aptos" w:hAnsi="Arial" w:cs="Arial"/>
            <w:sz w:val="22"/>
            <w:szCs w:val="22"/>
          </w:rPr>
          <w:t xml:space="preserve">Events </w:t>
        </w:r>
        <w:r w:rsidR="00925A2F" w:rsidRPr="00FB6774">
          <w:rPr>
            <w:rStyle w:val="Hyperlink"/>
            <w:rFonts w:ascii="Arial" w:eastAsia="Aptos" w:hAnsi="Arial" w:cs="Arial"/>
            <w:sz w:val="22"/>
            <w:szCs w:val="22"/>
          </w:rPr>
          <w:t>Calendar</w:t>
        </w:r>
        <w:r w:rsidRPr="00FB6774">
          <w:rPr>
            <w:rStyle w:val="Hyperlink"/>
            <w:rFonts w:ascii="Arial" w:eastAsia="Aptos" w:hAnsi="Arial" w:cs="Arial"/>
            <w:sz w:val="22"/>
            <w:szCs w:val="22"/>
          </w:rPr>
          <w:t xml:space="preserve"> </w:t>
        </w:r>
        <w:r w:rsidR="00925A2F" w:rsidRPr="00FB6774">
          <w:rPr>
            <w:rStyle w:val="Hyperlink"/>
            <w:rFonts w:ascii="Arial" w:eastAsia="Aptos" w:hAnsi="Arial" w:cs="Arial"/>
            <w:sz w:val="22"/>
            <w:szCs w:val="22"/>
          </w:rPr>
          <w:t>/</w:t>
        </w:r>
        <w:r w:rsidRPr="00FB6774">
          <w:rPr>
            <w:rStyle w:val="Hyperlink"/>
            <w:rFonts w:ascii="Arial" w:eastAsia="Aptos" w:hAnsi="Arial" w:cs="Arial"/>
            <w:sz w:val="22"/>
            <w:szCs w:val="22"/>
          </w:rPr>
          <w:t xml:space="preserve"> </w:t>
        </w:r>
        <w:r w:rsidR="00925A2F" w:rsidRPr="00FB6774">
          <w:rPr>
            <w:rStyle w:val="Hyperlink"/>
            <w:rFonts w:ascii="Arial" w:eastAsia="Aptos" w:hAnsi="Arial" w:cs="Arial"/>
            <w:sz w:val="22"/>
            <w:szCs w:val="22"/>
          </w:rPr>
          <w:t>Meeting Updates</w:t>
        </w:r>
      </w:hyperlink>
      <w:r w:rsidRPr="001361D8">
        <w:rPr>
          <w:rFonts w:ascii="Arial" w:eastAsia="Aptos" w:hAnsi="Arial" w:cs="Arial"/>
          <w:color w:val="000000" w:themeColor="text1"/>
          <w:sz w:val="22"/>
          <w:szCs w:val="22"/>
        </w:rPr>
        <w:t xml:space="preserve"> </w:t>
      </w:r>
    </w:p>
    <w:p w14:paraId="290DB4C2" w14:textId="39223D8A" w:rsidR="008523C9" w:rsidRPr="001361D8" w:rsidRDefault="008523C9" w:rsidP="005E24D5">
      <w:pPr>
        <w:spacing w:after="0"/>
        <w:rPr>
          <w:rFonts w:ascii="Arial" w:eastAsia="Aptos" w:hAnsi="Arial" w:cs="Arial"/>
          <w:color w:val="000000" w:themeColor="text1"/>
          <w:sz w:val="22"/>
          <w:szCs w:val="22"/>
        </w:rPr>
      </w:pPr>
      <w:hyperlink r:id="rId12" w:history="1">
        <w:r w:rsidRPr="002F33A8">
          <w:rPr>
            <w:rStyle w:val="Hyperlink"/>
            <w:rFonts w:ascii="Arial" w:eastAsia="Aptos" w:hAnsi="Arial" w:cs="Arial"/>
            <w:sz w:val="22"/>
            <w:szCs w:val="22"/>
          </w:rPr>
          <w:t xml:space="preserve">Wolfville Blooms </w:t>
        </w:r>
        <w:r w:rsidR="002F33A8" w:rsidRPr="002F33A8">
          <w:rPr>
            <w:rStyle w:val="Hyperlink"/>
            <w:rFonts w:ascii="Arial" w:eastAsia="Aptos" w:hAnsi="Arial" w:cs="Arial"/>
            <w:sz w:val="22"/>
            <w:szCs w:val="22"/>
          </w:rPr>
          <w:t xml:space="preserve">HAF </w:t>
        </w:r>
        <w:r w:rsidRPr="002F33A8">
          <w:rPr>
            <w:rStyle w:val="Hyperlink"/>
            <w:rFonts w:ascii="Arial" w:eastAsia="Aptos" w:hAnsi="Arial" w:cs="Arial"/>
            <w:sz w:val="22"/>
            <w:szCs w:val="22"/>
          </w:rPr>
          <w:t>Project Site</w:t>
        </w:r>
      </w:hyperlink>
    </w:p>
    <w:p w14:paraId="78739AE9" w14:textId="7426A056" w:rsidR="123D2EFA" w:rsidRPr="001361D8" w:rsidRDefault="00806F7E" w:rsidP="123D2EFA">
      <w:pPr>
        <w:rPr>
          <w:rFonts w:ascii="Arial" w:hAnsi="Arial" w:cs="Arial"/>
          <w:sz w:val="22"/>
          <w:szCs w:val="22"/>
        </w:rPr>
      </w:pPr>
      <w:hyperlink r:id="rId13" w:history="1">
        <w:r w:rsidRPr="00806F7E">
          <w:rPr>
            <w:rStyle w:val="Hyperlink"/>
            <w:rFonts w:ascii="Arial" w:hAnsi="Arial" w:cs="Arial"/>
            <w:sz w:val="22"/>
            <w:szCs w:val="22"/>
          </w:rPr>
          <w:t xml:space="preserve">Town of </w:t>
        </w:r>
        <w:r w:rsidR="002C6CFE" w:rsidRPr="00806F7E">
          <w:rPr>
            <w:rStyle w:val="Hyperlink"/>
            <w:rFonts w:ascii="Arial" w:hAnsi="Arial" w:cs="Arial"/>
            <w:sz w:val="22"/>
            <w:szCs w:val="22"/>
          </w:rPr>
          <w:t xml:space="preserve">Wolfville </w:t>
        </w:r>
        <w:r w:rsidR="0084128B" w:rsidRPr="00806F7E">
          <w:rPr>
            <w:rStyle w:val="Hyperlink"/>
            <w:rFonts w:ascii="Arial" w:hAnsi="Arial" w:cs="Arial"/>
            <w:sz w:val="22"/>
            <w:szCs w:val="22"/>
          </w:rPr>
          <w:t>YouTube</w:t>
        </w:r>
      </w:hyperlink>
    </w:p>
    <w:p w14:paraId="0632A62C" w14:textId="262A6969" w:rsidR="1C58BE92" w:rsidRDefault="1C58BE92" w:rsidP="123D2EFA">
      <w:r w:rsidRPr="00AA64DF">
        <w:rPr>
          <w:rFonts w:ascii="Arial" w:hAnsi="Arial" w:cs="Arial"/>
          <w:b/>
          <w:bCs/>
          <w:sz w:val="28"/>
          <w:szCs w:val="28"/>
        </w:rPr>
        <w:lastRenderedPageBreak/>
        <w:t>Existing Zoning Map:</w:t>
      </w:r>
      <w:r>
        <w:rPr>
          <w:noProof/>
        </w:rPr>
        <w:drawing>
          <wp:inline distT="0" distB="0" distL="0" distR="0" wp14:anchorId="681BDB44" wp14:editId="002F557F">
            <wp:extent cx="7466072" cy="4989346"/>
            <wp:effectExtent l="0" t="0" r="1905" b="1905"/>
            <wp:docPr id="33422322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1D6B9EEA-3D88-4225-BCC5-9FD6C05348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22322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69797" cy="499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8929E" w14:textId="2BC385ED" w:rsidR="123D2EFA" w:rsidRDefault="1C58BE92" w:rsidP="123D2EFA">
      <w:r w:rsidRPr="00AA64DF">
        <w:rPr>
          <w:rFonts w:ascii="Arial" w:hAnsi="Arial" w:cs="Arial"/>
          <w:b/>
          <w:bCs/>
          <w:sz w:val="28"/>
          <w:szCs w:val="28"/>
        </w:rPr>
        <w:lastRenderedPageBreak/>
        <w:t>Proposed Zoning Map (some edits required)</w:t>
      </w:r>
      <w:r w:rsidR="3765131C">
        <w:rPr>
          <w:noProof/>
        </w:rPr>
        <w:drawing>
          <wp:inline distT="0" distB="0" distL="0" distR="0" wp14:anchorId="485142A9" wp14:editId="5BB756E9">
            <wp:extent cx="7481925" cy="4676202"/>
            <wp:effectExtent l="0" t="6985" r="0" b="0"/>
            <wp:docPr id="1190583561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1A6A4059-4E2D-46E2-9E7C-45290CEFD3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555458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88950" cy="468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123D2EFA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F57F4F" w14:textId="77777777" w:rsidR="003722F5" w:rsidRDefault="003722F5" w:rsidP="006827A5">
      <w:pPr>
        <w:spacing w:after="0" w:line="240" w:lineRule="auto"/>
      </w:pPr>
      <w:r>
        <w:separator/>
      </w:r>
    </w:p>
  </w:endnote>
  <w:endnote w:type="continuationSeparator" w:id="0">
    <w:p w14:paraId="1EB4302D" w14:textId="77777777" w:rsidR="003722F5" w:rsidRDefault="003722F5" w:rsidP="00682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44716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50B8949" w14:textId="7CCA77C0" w:rsidR="00152096" w:rsidRDefault="0015209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1A314D6" w14:textId="77777777" w:rsidR="00152096" w:rsidRDefault="001520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C5FEF2" w14:textId="77777777" w:rsidR="003722F5" w:rsidRDefault="003722F5" w:rsidP="006827A5">
      <w:pPr>
        <w:spacing w:after="0" w:line="240" w:lineRule="auto"/>
      </w:pPr>
      <w:r>
        <w:separator/>
      </w:r>
    </w:p>
  </w:footnote>
  <w:footnote w:type="continuationSeparator" w:id="0">
    <w:p w14:paraId="29AB44E1" w14:textId="77777777" w:rsidR="003722F5" w:rsidRDefault="003722F5" w:rsidP="006827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02A86" w14:textId="77777777" w:rsidR="004906E7" w:rsidRDefault="004906E7">
    <w:pPr>
      <w:pStyle w:val="Header"/>
      <w:rPr>
        <w:noProof/>
      </w:rPr>
    </w:pPr>
  </w:p>
  <w:p w14:paraId="5F72FF5C" w14:textId="0E578403" w:rsidR="006827A5" w:rsidRDefault="00E22A08" w:rsidP="00CE372E">
    <w:pPr>
      <w:pStyle w:val="Header"/>
      <w:jc w:val="right"/>
    </w:pPr>
    <w:r>
      <w:rPr>
        <w:noProof/>
      </w:rPr>
      <w:drawing>
        <wp:inline distT="0" distB="0" distL="0" distR="0" wp14:anchorId="588A3C08" wp14:editId="6249E89B">
          <wp:extent cx="1638300" cy="729904"/>
          <wp:effectExtent l="0" t="0" r="0" b="0"/>
          <wp:docPr id="23996745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070" b="29378"/>
                  <a:stretch>
                    <a:fillRect/>
                  </a:stretch>
                </pic:blipFill>
                <pic:spPr bwMode="auto">
                  <a:xfrm>
                    <a:off x="0" y="0"/>
                    <a:ext cx="1668023" cy="7431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98BE5"/>
    <w:multiLevelType w:val="hybridMultilevel"/>
    <w:tmpl w:val="FFFFFFFF"/>
    <w:lvl w:ilvl="0" w:tplc="3858F8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760D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A226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D850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E0B5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069D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8641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0E99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8C1C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DABB9"/>
    <w:multiLevelType w:val="hybridMultilevel"/>
    <w:tmpl w:val="FFFFFFFF"/>
    <w:lvl w:ilvl="0" w:tplc="3DE862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BE90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0EBF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5205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7A42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6E79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E258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A011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3660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72674"/>
    <w:multiLevelType w:val="multilevel"/>
    <w:tmpl w:val="CCDCC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48C4676"/>
    <w:multiLevelType w:val="hybridMultilevel"/>
    <w:tmpl w:val="FFFFFFFF"/>
    <w:lvl w:ilvl="0" w:tplc="BFA0D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48F8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4212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C07D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0E70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9018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D26A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7E98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8411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7D39DC"/>
    <w:multiLevelType w:val="multilevel"/>
    <w:tmpl w:val="BE462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F31F7D8"/>
    <w:multiLevelType w:val="hybridMultilevel"/>
    <w:tmpl w:val="FFFFFFFF"/>
    <w:lvl w:ilvl="0" w:tplc="3D2E67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AC13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7267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ECF3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7460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6EC7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E2AB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2860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4253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9E2C19"/>
    <w:multiLevelType w:val="hybridMultilevel"/>
    <w:tmpl w:val="FFFFFFFF"/>
    <w:lvl w:ilvl="0" w:tplc="7BA6F6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9C7D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6C93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860C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4A4C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12CC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C037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6E1F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7CAFA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BD343C"/>
    <w:multiLevelType w:val="multilevel"/>
    <w:tmpl w:val="276A6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1DC46B3"/>
    <w:multiLevelType w:val="multilevel"/>
    <w:tmpl w:val="A6CA1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3717AAA"/>
    <w:multiLevelType w:val="multilevel"/>
    <w:tmpl w:val="4EBE1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78A72A9"/>
    <w:multiLevelType w:val="hybridMultilevel"/>
    <w:tmpl w:val="FFFFFFFF"/>
    <w:lvl w:ilvl="0" w:tplc="004E20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74FF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F6C4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A4A6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0C1B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A2D4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50A8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9409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5AC5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D70968"/>
    <w:multiLevelType w:val="hybridMultilevel"/>
    <w:tmpl w:val="FFFFFFFF"/>
    <w:lvl w:ilvl="0" w:tplc="F7D401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CA83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246B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6077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5E97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DC72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9E02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AC18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D684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BB5E9D"/>
    <w:multiLevelType w:val="hybridMultilevel"/>
    <w:tmpl w:val="FFFFFFFF"/>
    <w:lvl w:ilvl="0" w:tplc="290E64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B6DA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EC4ED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0AAD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AE08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4C8F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0A37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20F4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E0A0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596160"/>
    <w:multiLevelType w:val="hybridMultilevel"/>
    <w:tmpl w:val="FFFFFFFF"/>
    <w:lvl w:ilvl="0" w:tplc="672A3D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C228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C82F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D233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6633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5E4E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58DF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7CB4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E81E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38392F"/>
    <w:multiLevelType w:val="multilevel"/>
    <w:tmpl w:val="ED882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5A56A95"/>
    <w:multiLevelType w:val="hybridMultilevel"/>
    <w:tmpl w:val="FFFFFFFF"/>
    <w:lvl w:ilvl="0" w:tplc="B7A6E5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881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0BC9A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0234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88FA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AE38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6C07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AE2A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EC76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BC101C"/>
    <w:multiLevelType w:val="hybridMultilevel"/>
    <w:tmpl w:val="FFFFFFFF"/>
    <w:lvl w:ilvl="0" w:tplc="6E44B9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C8E0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0429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0EEB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8278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636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6C35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3AF8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7272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47D2E7"/>
    <w:multiLevelType w:val="hybridMultilevel"/>
    <w:tmpl w:val="FFFFFFFF"/>
    <w:lvl w:ilvl="0" w:tplc="1A047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F233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82EC9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F264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60DE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AE7B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4C1C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6230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02F0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3F5617"/>
    <w:multiLevelType w:val="multilevel"/>
    <w:tmpl w:val="109C9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927FD5"/>
    <w:multiLevelType w:val="hybridMultilevel"/>
    <w:tmpl w:val="FFFFFFFF"/>
    <w:lvl w:ilvl="0" w:tplc="21261C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7AAF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58B8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58F9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2AB5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B071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520A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BCA3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58E6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361DF4"/>
    <w:multiLevelType w:val="hybridMultilevel"/>
    <w:tmpl w:val="FFFFFFFF"/>
    <w:lvl w:ilvl="0" w:tplc="E2A8D1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F2AF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95680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92CE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7892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8ACD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7ADC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A61C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5662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1B30E4"/>
    <w:multiLevelType w:val="multilevel"/>
    <w:tmpl w:val="93021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308DE8D"/>
    <w:multiLevelType w:val="hybridMultilevel"/>
    <w:tmpl w:val="FFFFFFFF"/>
    <w:lvl w:ilvl="0" w:tplc="4AFA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B022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7496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48E4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3056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2ED7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5099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F072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F0FB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AD95BF"/>
    <w:multiLevelType w:val="hybridMultilevel"/>
    <w:tmpl w:val="FFFFFFFF"/>
    <w:lvl w:ilvl="0" w:tplc="6494DA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E601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9D041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903D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2E54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9AE2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BC6C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F4CD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25657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7D0719"/>
    <w:multiLevelType w:val="hybridMultilevel"/>
    <w:tmpl w:val="F85EE01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2ADA9F"/>
    <w:multiLevelType w:val="hybridMultilevel"/>
    <w:tmpl w:val="FFFFFFFF"/>
    <w:lvl w:ilvl="0" w:tplc="E5E62C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6CEA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328D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3075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5C20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3E24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3E2A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9041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6005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A2D369"/>
    <w:multiLevelType w:val="hybridMultilevel"/>
    <w:tmpl w:val="FFFFFFFF"/>
    <w:lvl w:ilvl="0" w:tplc="2AE635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827A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C4A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04ED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567E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47A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B849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C0F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6346D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074964"/>
    <w:multiLevelType w:val="multilevel"/>
    <w:tmpl w:val="89366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4A324924"/>
    <w:multiLevelType w:val="hybridMultilevel"/>
    <w:tmpl w:val="FFFFFFFF"/>
    <w:lvl w:ilvl="0" w:tplc="E8F0F4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9E8F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826C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1E04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B42A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CD64B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9EE0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1401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3403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F8A853"/>
    <w:multiLevelType w:val="hybridMultilevel"/>
    <w:tmpl w:val="FFFFFFFF"/>
    <w:lvl w:ilvl="0" w:tplc="4A3092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46AC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24ED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EE5F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741A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1652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F00D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4CC3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F42BF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9449FF"/>
    <w:multiLevelType w:val="multilevel"/>
    <w:tmpl w:val="18DAD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95FFD61"/>
    <w:multiLevelType w:val="hybridMultilevel"/>
    <w:tmpl w:val="FFFFFFFF"/>
    <w:lvl w:ilvl="0" w:tplc="062AC8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E4ED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0C52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12F6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5EF1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865A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44B1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3E85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FC0B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2675B3"/>
    <w:multiLevelType w:val="hybridMultilevel"/>
    <w:tmpl w:val="FFFFFFFF"/>
    <w:lvl w:ilvl="0" w:tplc="C0645C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0673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FE9D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6A20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C032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1AAB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906A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CE5E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248A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C6DA35"/>
    <w:multiLevelType w:val="hybridMultilevel"/>
    <w:tmpl w:val="FFFFFFFF"/>
    <w:lvl w:ilvl="0" w:tplc="6A8E4C8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C05863CE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388CC5E4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FEEA4D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29EC7AA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7B526A72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86423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77162400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9D960A1C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BBFE277"/>
    <w:multiLevelType w:val="hybridMultilevel"/>
    <w:tmpl w:val="FFFFFFFF"/>
    <w:lvl w:ilvl="0" w:tplc="8B8058C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29ADFB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7F7C591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5A0C1A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AE87E0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E6C0FEA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8312AE0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EC8BB0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32A2F0E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C6C4570"/>
    <w:multiLevelType w:val="hybridMultilevel"/>
    <w:tmpl w:val="FFFFFFFF"/>
    <w:lvl w:ilvl="0" w:tplc="345064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68DA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A6B1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DE68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2C31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CA00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0697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AA7E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8E1A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C98287"/>
    <w:multiLevelType w:val="hybridMultilevel"/>
    <w:tmpl w:val="FFFFFFFF"/>
    <w:lvl w:ilvl="0" w:tplc="BE6015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9E1C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CA3E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1827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9206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7677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5ECB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045D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DE14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954169"/>
    <w:multiLevelType w:val="hybridMultilevel"/>
    <w:tmpl w:val="FFFFFFFF"/>
    <w:lvl w:ilvl="0" w:tplc="17FA38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3E0D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0401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0804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46ED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F54CF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EAF3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FEA1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9401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5579541">
    <w:abstractNumId w:val="13"/>
  </w:num>
  <w:num w:numId="2" w16cid:durableId="578364424">
    <w:abstractNumId w:val="26"/>
  </w:num>
  <w:num w:numId="3" w16cid:durableId="900748326">
    <w:abstractNumId w:val="16"/>
  </w:num>
  <w:num w:numId="4" w16cid:durableId="275797140">
    <w:abstractNumId w:val="19"/>
  </w:num>
  <w:num w:numId="5" w16cid:durableId="1977711064">
    <w:abstractNumId w:val="28"/>
  </w:num>
  <w:num w:numId="6" w16cid:durableId="1198087261">
    <w:abstractNumId w:val="20"/>
  </w:num>
  <w:num w:numId="7" w16cid:durableId="1370833278">
    <w:abstractNumId w:val="22"/>
  </w:num>
  <w:num w:numId="8" w16cid:durableId="1501968521">
    <w:abstractNumId w:val="32"/>
  </w:num>
  <w:num w:numId="9" w16cid:durableId="1583563275">
    <w:abstractNumId w:val="17"/>
  </w:num>
  <w:num w:numId="10" w16cid:durableId="381902514">
    <w:abstractNumId w:val="0"/>
  </w:num>
  <w:num w:numId="11" w16cid:durableId="1215390916">
    <w:abstractNumId w:val="25"/>
  </w:num>
  <w:num w:numId="12" w16cid:durableId="447621291">
    <w:abstractNumId w:val="35"/>
  </w:num>
  <w:num w:numId="13" w16cid:durableId="97021426">
    <w:abstractNumId w:val="11"/>
  </w:num>
  <w:num w:numId="14" w16cid:durableId="427315143">
    <w:abstractNumId w:val="5"/>
  </w:num>
  <w:num w:numId="15" w16cid:durableId="1329749135">
    <w:abstractNumId w:val="23"/>
  </w:num>
  <w:num w:numId="16" w16cid:durableId="2100443028">
    <w:abstractNumId w:val="10"/>
  </w:num>
  <w:num w:numId="17" w16cid:durableId="370495653">
    <w:abstractNumId w:val="34"/>
  </w:num>
  <w:num w:numId="18" w16cid:durableId="151332383">
    <w:abstractNumId w:val="33"/>
  </w:num>
  <w:num w:numId="19" w16cid:durableId="1631328477">
    <w:abstractNumId w:val="31"/>
  </w:num>
  <w:num w:numId="20" w16cid:durableId="388961854">
    <w:abstractNumId w:val="12"/>
  </w:num>
  <w:num w:numId="21" w16cid:durableId="1004280634">
    <w:abstractNumId w:val="36"/>
  </w:num>
  <w:num w:numId="22" w16cid:durableId="1038894268">
    <w:abstractNumId w:val="1"/>
  </w:num>
  <w:num w:numId="23" w16cid:durableId="893540121">
    <w:abstractNumId w:val="3"/>
  </w:num>
  <w:num w:numId="24" w16cid:durableId="721249641">
    <w:abstractNumId w:val="37"/>
  </w:num>
  <w:num w:numId="25" w16cid:durableId="2049910999">
    <w:abstractNumId w:val="6"/>
  </w:num>
  <w:num w:numId="26" w16cid:durableId="1466510395">
    <w:abstractNumId w:val="29"/>
  </w:num>
  <w:num w:numId="27" w16cid:durableId="1808432184">
    <w:abstractNumId w:val="15"/>
  </w:num>
  <w:num w:numId="28" w16cid:durableId="859464341">
    <w:abstractNumId w:val="18"/>
  </w:num>
  <w:num w:numId="29" w16cid:durableId="416437347">
    <w:abstractNumId w:val="27"/>
  </w:num>
  <w:num w:numId="30" w16cid:durableId="978145174">
    <w:abstractNumId w:val="7"/>
  </w:num>
  <w:num w:numId="31" w16cid:durableId="766459326">
    <w:abstractNumId w:val="2"/>
  </w:num>
  <w:num w:numId="32" w16cid:durableId="815756587">
    <w:abstractNumId w:val="30"/>
  </w:num>
  <w:num w:numId="33" w16cid:durableId="1131287589">
    <w:abstractNumId w:val="21"/>
  </w:num>
  <w:num w:numId="34" w16cid:durableId="513419503">
    <w:abstractNumId w:val="8"/>
  </w:num>
  <w:num w:numId="35" w16cid:durableId="773213429">
    <w:abstractNumId w:val="4"/>
  </w:num>
  <w:num w:numId="36" w16cid:durableId="716470842">
    <w:abstractNumId w:val="14"/>
  </w:num>
  <w:num w:numId="37" w16cid:durableId="2095972545">
    <w:abstractNumId w:val="9"/>
  </w:num>
  <w:num w:numId="38" w16cid:durableId="168193397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B91BBB6"/>
    <w:rsid w:val="0000609E"/>
    <w:rsid w:val="000107E7"/>
    <w:rsid w:val="00027EB6"/>
    <w:rsid w:val="00052A79"/>
    <w:rsid w:val="0005724B"/>
    <w:rsid w:val="00073D60"/>
    <w:rsid w:val="00074969"/>
    <w:rsid w:val="000760B4"/>
    <w:rsid w:val="00080940"/>
    <w:rsid w:val="000A1963"/>
    <w:rsid w:val="000A2888"/>
    <w:rsid w:val="000A331A"/>
    <w:rsid w:val="000F1393"/>
    <w:rsid w:val="00124031"/>
    <w:rsid w:val="001361D8"/>
    <w:rsid w:val="00152096"/>
    <w:rsid w:val="001638AE"/>
    <w:rsid w:val="00164129"/>
    <w:rsid w:val="00174DE4"/>
    <w:rsid w:val="001753E0"/>
    <w:rsid w:val="001A2263"/>
    <w:rsid w:val="001C2B04"/>
    <w:rsid w:val="001D1A69"/>
    <w:rsid w:val="001E5331"/>
    <w:rsid w:val="00212634"/>
    <w:rsid w:val="00213424"/>
    <w:rsid w:val="00215196"/>
    <w:rsid w:val="00216F42"/>
    <w:rsid w:val="00225A1B"/>
    <w:rsid w:val="00266DDA"/>
    <w:rsid w:val="00276D4C"/>
    <w:rsid w:val="00280AB8"/>
    <w:rsid w:val="002C4724"/>
    <w:rsid w:val="002C6CFE"/>
    <w:rsid w:val="002D2CD2"/>
    <w:rsid w:val="002D5104"/>
    <w:rsid w:val="002F33A8"/>
    <w:rsid w:val="00307AD8"/>
    <w:rsid w:val="003421EA"/>
    <w:rsid w:val="00351C46"/>
    <w:rsid w:val="0036526C"/>
    <w:rsid w:val="003722F5"/>
    <w:rsid w:val="00373C55"/>
    <w:rsid w:val="00375584"/>
    <w:rsid w:val="00381409"/>
    <w:rsid w:val="0038337C"/>
    <w:rsid w:val="003B543C"/>
    <w:rsid w:val="003F5CBA"/>
    <w:rsid w:val="00404BBB"/>
    <w:rsid w:val="00410B57"/>
    <w:rsid w:val="00435B81"/>
    <w:rsid w:val="0044433D"/>
    <w:rsid w:val="00453A07"/>
    <w:rsid w:val="004906E7"/>
    <w:rsid w:val="004B7440"/>
    <w:rsid w:val="004C0B3A"/>
    <w:rsid w:val="004E1B17"/>
    <w:rsid w:val="004E2894"/>
    <w:rsid w:val="00522815"/>
    <w:rsid w:val="00542434"/>
    <w:rsid w:val="0054279B"/>
    <w:rsid w:val="0059740E"/>
    <w:rsid w:val="005E24D5"/>
    <w:rsid w:val="005E2711"/>
    <w:rsid w:val="005E638F"/>
    <w:rsid w:val="005E68D9"/>
    <w:rsid w:val="005F0A84"/>
    <w:rsid w:val="00612DD7"/>
    <w:rsid w:val="006248A2"/>
    <w:rsid w:val="00645592"/>
    <w:rsid w:val="006827A5"/>
    <w:rsid w:val="006858F9"/>
    <w:rsid w:val="006D7830"/>
    <w:rsid w:val="006E030F"/>
    <w:rsid w:val="006E4602"/>
    <w:rsid w:val="00726E1F"/>
    <w:rsid w:val="00730455"/>
    <w:rsid w:val="00772496"/>
    <w:rsid w:val="00797FF5"/>
    <w:rsid w:val="007A1789"/>
    <w:rsid w:val="007A1B8B"/>
    <w:rsid w:val="007A3361"/>
    <w:rsid w:val="007A4333"/>
    <w:rsid w:val="007A482A"/>
    <w:rsid w:val="007C6564"/>
    <w:rsid w:val="007D7696"/>
    <w:rsid w:val="007E6269"/>
    <w:rsid w:val="0080149C"/>
    <w:rsid w:val="0080375B"/>
    <w:rsid w:val="00806F7E"/>
    <w:rsid w:val="008238AE"/>
    <w:rsid w:val="0084128B"/>
    <w:rsid w:val="00846775"/>
    <w:rsid w:val="008523C9"/>
    <w:rsid w:val="00877299"/>
    <w:rsid w:val="0089054A"/>
    <w:rsid w:val="008A059B"/>
    <w:rsid w:val="00925A2F"/>
    <w:rsid w:val="009340B4"/>
    <w:rsid w:val="00937299"/>
    <w:rsid w:val="00962A17"/>
    <w:rsid w:val="009642D5"/>
    <w:rsid w:val="009673EC"/>
    <w:rsid w:val="00970300"/>
    <w:rsid w:val="009809DE"/>
    <w:rsid w:val="00982EAA"/>
    <w:rsid w:val="009857FA"/>
    <w:rsid w:val="009D5433"/>
    <w:rsid w:val="00A0062F"/>
    <w:rsid w:val="00A015A5"/>
    <w:rsid w:val="00A03113"/>
    <w:rsid w:val="00A06825"/>
    <w:rsid w:val="00A06FE9"/>
    <w:rsid w:val="00A0CAB2"/>
    <w:rsid w:val="00A116FC"/>
    <w:rsid w:val="00A30089"/>
    <w:rsid w:val="00A34343"/>
    <w:rsid w:val="00A43D33"/>
    <w:rsid w:val="00A710CE"/>
    <w:rsid w:val="00A82965"/>
    <w:rsid w:val="00A92586"/>
    <w:rsid w:val="00A93C6A"/>
    <w:rsid w:val="00AA64DF"/>
    <w:rsid w:val="00AB2A8F"/>
    <w:rsid w:val="00AB7413"/>
    <w:rsid w:val="00AE4765"/>
    <w:rsid w:val="00B02A59"/>
    <w:rsid w:val="00B25C94"/>
    <w:rsid w:val="00B36322"/>
    <w:rsid w:val="00B56A1B"/>
    <w:rsid w:val="00B63624"/>
    <w:rsid w:val="00B83F80"/>
    <w:rsid w:val="00B842E9"/>
    <w:rsid w:val="00B84ABD"/>
    <w:rsid w:val="00BA39DB"/>
    <w:rsid w:val="00BA5149"/>
    <w:rsid w:val="00BF125D"/>
    <w:rsid w:val="00C15C9A"/>
    <w:rsid w:val="00C21BF7"/>
    <w:rsid w:val="00C46C9C"/>
    <w:rsid w:val="00C53897"/>
    <w:rsid w:val="00C57F64"/>
    <w:rsid w:val="00C610BA"/>
    <w:rsid w:val="00C80C7F"/>
    <w:rsid w:val="00CC132C"/>
    <w:rsid w:val="00CE372E"/>
    <w:rsid w:val="00CF1554"/>
    <w:rsid w:val="00CF74E4"/>
    <w:rsid w:val="00D25EE5"/>
    <w:rsid w:val="00D47DA1"/>
    <w:rsid w:val="00D5B1A9"/>
    <w:rsid w:val="00D6068F"/>
    <w:rsid w:val="00D76AD0"/>
    <w:rsid w:val="00D80F83"/>
    <w:rsid w:val="00D95478"/>
    <w:rsid w:val="00D971D8"/>
    <w:rsid w:val="00DA0619"/>
    <w:rsid w:val="00DA21DF"/>
    <w:rsid w:val="00DB3991"/>
    <w:rsid w:val="00DC2C65"/>
    <w:rsid w:val="00DC5E01"/>
    <w:rsid w:val="00E22A08"/>
    <w:rsid w:val="00E30DD3"/>
    <w:rsid w:val="00E7497E"/>
    <w:rsid w:val="00EB71AF"/>
    <w:rsid w:val="00EC0414"/>
    <w:rsid w:val="00ED08FE"/>
    <w:rsid w:val="00ED4303"/>
    <w:rsid w:val="00ED4A84"/>
    <w:rsid w:val="00F44027"/>
    <w:rsid w:val="00F571F1"/>
    <w:rsid w:val="00F85C17"/>
    <w:rsid w:val="00FB486D"/>
    <w:rsid w:val="00FB6774"/>
    <w:rsid w:val="00FC520C"/>
    <w:rsid w:val="00FD2DD0"/>
    <w:rsid w:val="00FDCD51"/>
    <w:rsid w:val="00FE5E12"/>
    <w:rsid w:val="010E0A7B"/>
    <w:rsid w:val="0110BAAC"/>
    <w:rsid w:val="0129962B"/>
    <w:rsid w:val="0135EE47"/>
    <w:rsid w:val="015C5FE4"/>
    <w:rsid w:val="01637EE6"/>
    <w:rsid w:val="0170D3A3"/>
    <w:rsid w:val="01C0BA71"/>
    <w:rsid w:val="021104E8"/>
    <w:rsid w:val="025FE719"/>
    <w:rsid w:val="02AA3A17"/>
    <w:rsid w:val="02E9FEBA"/>
    <w:rsid w:val="02F7C917"/>
    <w:rsid w:val="0301A56F"/>
    <w:rsid w:val="031D83DB"/>
    <w:rsid w:val="03624E3A"/>
    <w:rsid w:val="03D9E0F5"/>
    <w:rsid w:val="03ED98A7"/>
    <w:rsid w:val="03FBF8EE"/>
    <w:rsid w:val="0431DEF4"/>
    <w:rsid w:val="04432D46"/>
    <w:rsid w:val="04633472"/>
    <w:rsid w:val="046C3142"/>
    <w:rsid w:val="04AEFDD8"/>
    <w:rsid w:val="04C677AA"/>
    <w:rsid w:val="04CE571E"/>
    <w:rsid w:val="0500BDD2"/>
    <w:rsid w:val="0546CF52"/>
    <w:rsid w:val="05D41657"/>
    <w:rsid w:val="05D89030"/>
    <w:rsid w:val="068F39A4"/>
    <w:rsid w:val="06A63C38"/>
    <w:rsid w:val="0779294F"/>
    <w:rsid w:val="07EF03AE"/>
    <w:rsid w:val="0810B3F5"/>
    <w:rsid w:val="0853C605"/>
    <w:rsid w:val="094CA5EB"/>
    <w:rsid w:val="09535C85"/>
    <w:rsid w:val="0977F883"/>
    <w:rsid w:val="09A1B252"/>
    <w:rsid w:val="09F84591"/>
    <w:rsid w:val="09FA0B46"/>
    <w:rsid w:val="0A39B2DA"/>
    <w:rsid w:val="0A5E2C00"/>
    <w:rsid w:val="0A654D7A"/>
    <w:rsid w:val="0A6B2494"/>
    <w:rsid w:val="0A71F540"/>
    <w:rsid w:val="0A810332"/>
    <w:rsid w:val="0B2241D0"/>
    <w:rsid w:val="0B4291BB"/>
    <w:rsid w:val="0BBB1634"/>
    <w:rsid w:val="0BC53FE8"/>
    <w:rsid w:val="0C123C31"/>
    <w:rsid w:val="0C551ADE"/>
    <w:rsid w:val="0C638773"/>
    <w:rsid w:val="0C7A3E4F"/>
    <w:rsid w:val="0C94995A"/>
    <w:rsid w:val="0CC6C32D"/>
    <w:rsid w:val="0DB34EEF"/>
    <w:rsid w:val="0DB77043"/>
    <w:rsid w:val="0DFB094D"/>
    <w:rsid w:val="0E048DB1"/>
    <w:rsid w:val="0E04D6FC"/>
    <w:rsid w:val="0E069670"/>
    <w:rsid w:val="0E1AF279"/>
    <w:rsid w:val="0E267A86"/>
    <w:rsid w:val="0E542B5F"/>
    <w:rsid w:val="0E56CF7B"/>
    <w:rsid w:val="0EFE0A6E"/>
    <w:rsid w:val="0F2A06C2"/>
    <w:rsid w:val="0F99D90D"/>
    <w:rsid w:val="0FCD767A"/>
    <w:rsid w:val="0FD7726C"/>
    <w:rsid w:val="0FDD3870"/>
    <w:rsid w:val="105F0BFB"/>
    <w:rsid w:val="10690B27"/>
    <w:rsid w:val="10769B51"/>
    <w:rsid w:val="10AA6D6D"/>
    <w:rsid w:val="10C65F12"/>
    <w:rsid w:val="110047DA"/>
    <w:rsid w:val="1106A5EF"/>
    <w:rsid w:val="11628742"/>
    <w:rsid w:val="11D5A098"/>
    <w:rsid w:val="11FA0981"/>
    <w:rsid w:val="1208A33D"/>
    <w:rsid w:val="123D2EFA"/>
    <w:rsid w:val="1264A50F"/>
    <w:rsid w:val="127AECB1"/>
    <w:rsid w:val="12EED6FD"/>
    <w:rsid w:val="12F6AB2C"/>
    <w:rsid w:val="1336A68F"/>
    <w:rsid w:val="13967221"/>
    <w:rsid w:val="139D3AF6"/>
    <w:rsid w:val="1463F208"/>
    <w:rsid w:val="14DD400C"/>
    <w:rsid w:val="1504ED2A"/>
    <w:rsid w:val="151824AE"/>
    <w:rsid w:val="158D4426"/>
    <w:rsid w:val="1672982C"/>
    <w:rsid w:val="1672C758"/>
    <w:rsid w:val="16917717"/>
    <w:rsid w:val="16B18FF5"/>
    <w:rsid w:val="16B678D9"/>
    <w:rsid w:val="16CB89AA"/>
    <w:rsid w:val="17116736"/>
    <w:rsid w:val="17159113"/>
    <w:rsid w:val="171CBA0F"/>
    <w:rsid w:val="1740659F"/>
    <w:rsid w:val="1771A8EC"/>
    <w:rsid w:val="1777E166"/>
    <w:rsid w:val="17994122"/>
    <w:rsid w:val="17CCC8D8"/>
    <w:rsid w:val="17E6CCFC"/>
    <w:rsid w:val="17F12BF2"/>
    <w:rsid w:val="180D8ADF"/>
    <w:rsid w:val="18886C57"/>
    <w:rsid w:val="18A50103"/>
    <w:rsid w:val="18E9BFF2"/>
    <w:rsid w:val="18F18CC0"/>
    <w:rsid w:val="19122144"/>
    <w:rsid w:val="191DEC6B"/>
    <w:rsid w:val="1921A380"/>
    <w:rsid w:val="193F10CD"/>
    <w:rsid w:val="19B63660"/>
    <w:rsid w:val="19C7A61A"/>
    <w:rsid w:val="19D06C84"/>
    <w:rsid w:val="19F71294"/>
    <w:rsid w:val="19FC8B11"/>
    <w:rsid w:val="1A03A354"/>
    <w:rsid w:val="1A2230DA"/>
    <w:rsid w:val="1A2AE7F8"/>
    <w:rsid w:val="1A775C78"/>
    <w:rsid w:val="1A9BEA4F"/>
    <w:rsid w:val="1ACBA7A2"/>
    <w:rsid w:val="1AFBCDD4"/>
    <w:rsid w:val="1B02C368"/>
    <w:rsid w:val="1B0F1F4D"/>
    <w:rsid w:val="1B3D8E56"/>
    <w:rsid w:val="1BE545F9"/>
    <w:rsid w:val="1BEB0341"/>
    <w:rsid w:val="1C040A91"/>
    <w:rsid w:val="1C08EB0B"/>
    <w:rsid w:val="1C58BE92"/>
    <w:rsid w:val="1C75DE72"/>
    <w:rsid w:val="1DCD408F"/>
    <w:rsid w:val="1DD1D417"/>
    <w:rsid w:val="1DE5EA29"/>
    <w:rsid w:val="1E104456"/>
    <w:rsid w:val="1E30F88C"/>
    <w:rsid w:val="1E6C0AA5"/>
    <w:rsid w:val="1E84F232"/>
    <w:rsid w:val="1EBF2B94"/>
    <w:rsid w:val="1EF05B54"/>
    <w:rsid w:val="1EFB6EF0"/>
    <w:rsid w:val="1F51AA70"/>
    <w:rsid w:val="1F6FE175"/>
    <w:rsid w:val="1FFBE21A"/>
    <w:rsid w:val="20079CA3"/>
    <w:rsid w:val="2038EBAA"/>
    <w:rsid w:val="204FA872"/>
    <w:rsid w:val="206DF45E"/>
    <w:rsid w:val="20769ED0"/>
    <w:rsid w:val="2084FF22"/>
    <w:rsid w:val="20D6CFBB"/>
    <w:rsid w:val="20D871AC"/>
    <w:rsid w:val="20EB6777"/>
    <w:rsid w:val="21BAAA2D"/>
    <w:rsid w:val="221E2E48"/>
    <w:rsid w:val="22C5D8EE"/>
    <w:rsid w:val="22E45F92"/>
    <w:rsid w:val="23038DA8"/>
    <w:rsid w:val="232873C1"/>
    <w:rsid w:val="237153F6"/>
    <w:rsid w:val="237AEC9D"/>
    <w:rsid w:val="23894D99"/>
    <w:rsid w:val="239A833D"/>
    <w:rsid w:val="2433695A"/>
    <w:rsid w:val="24C529DD"/>
    <w:rsid w:val="24C81812"/>
    <w:rsid w:val="24C89739"/>
    <w:rsid w:val="24C8D91A"/>
    <w:rsid w:val="25227102"/>
    <w:rsid w:val="255C9913"/>
    <w:rsid w:val="2577E653"/>
    <w:rsid w:val="258A49D5"/>
    <w:rsid w:val="259E8814"/>
    <w:rsid w:val="25B5B5BB"/>
    <w:rsid w:val="25C34591"/>
    <w:rsid w:val="25C5271C"/>
    <w:rsid w:val="25CB63D5"/>
    <w:rsid w:val="25E4DA20"/>
    <w:rsid w:val="25F017A6"/>
    <w:rsid w:val="262A3E72"/>
    <w:rsid w:val="262DEAE6"/>
    <w:rsid w:val="26320823"/>
    <w:rsid w:val="26476979"/>
    <w:rsid w:val="26803D47"/>
    <w:rsid w:val="26991D4B"/>
    <w:rsid w:val="26A94E8A"/>
    <w:rsid w:val="26F4659D"/>
    <w:rsid w:val="26F60E64"/>
    <w:rsid w:val="27677CF5"/>
    <w:rsid w:val="2770F1CD"/>
    <w:rsid w:val="2786DF63"/>
    <w:rsid w:val="27CB08A0"/>
    <w:rsid w:val="27EABCE6"/>
    <w:rsid w:val="28322C1F"/>
    <w:rsid w:val="2847A910"/>
    <w:rsid w:val="2884B78E"/>
    <w:rsid w:val="28ABBA32"/>
    <w:rsid w:val="28CA09CB"/>
    <w:rsid w:val="28E2443D"/>
    <w:rsid w:val="28E5E539"/>
    <w:rsid w:val="29706A65"/>
    <w:rsid w:val="2990D95D"/>
    <w:rsid w:val="29A4D0FF"/>
    <w:rsid w:val="29AF690A"/>
    <w:rsid w:val="2A54464F"/>
    <w:rsid w:val="2AD951BF"/>
    <w:rsid w:val="2B1DF630"/>
    <w:rsid w:val="2BC28864"/>
    <w:rsid w:val="2BCF7A14"/>
    <w:rsid w:val="2C2CE787"/>
    <w:rsid w:val="2C7D034C"/>
    <w:rsid w:val="2CAAF6BF"/>
    <w:rsid w:val="2CFF6499"/>
    <w:rsid w:val="2D4DE7FE"/>
    <w:rsid w:val="2D78B34F"/>
    <w:rsid w:val="2DAAB8EF"/>
    <w:rsid w:val="2DD09F55"/>
    <w:rsid w:val="2E28D4CF"/>
    <w:rsid w:val="2E42F1F7"/>
    <w:rsid w:val="2E84D397"/>
    <w:rsid w:val="2E922F31"/>
    <w:rsid w:val="2EB46B84"/>
    <w:rsid w:val="2EF38594"/>
    <w:rsid w:val="2F2BDCAB"/>
    <w:rsid w:val="2F479CA5"/>
    <w:rsid w:val="2F5BCCC7"/>
    <w:rsid w:val="2FA02114"/>
    <w:rsid w:val="30103142"/>
    <w:rsid w:val="305F6F7A"/>
    <w:rsid w:val="306823AB"/>
    <w:rsid w:val="30A4DAEB"/>
    <w:rsid w:val="30D8B526"/>
    <w:rsid w:val="30E4521C"/>
    <w:rsid w:val="311AB4A0"/>
    <w:rsid w:val="31487EFA"/>
    <w:rsid w:val="319CA152"/>
    <w:rsid w:val="31BAD6D7"/>
    <w:rsid w:val="31DBD34A"/>
    <w:rsid w:val="320E5E0E"/>
    <w:rsid w:val="3248A19F"/>
    <w:rsid w:val="3258A204"/>
    <w:rsid w:val="32940AE8"/>
    <w:rsid w:val="32C4BC15"/>
    <w:rsid w:val="32DF1173"/>
    <w:rsid w:val="32EC8328"/>
    <w:rsid w:val="331C4D85"/>
    <w:rsid w:val="3358864A"/>
    <w:rsid w:val="335EEC19"/>
    <w:rsid w:val="3369CA1A"/>
    <w:rsid w:val="3386C277"/>
    <w:rsid w:val="33FE7FF3"/>
    <w:rsid w:val="3408B5CB"/>
    <w:rsid w:val="343D7B7E"/>
    <w:rsid w:val="34DA709A"/>
    <w:rsid w:val="35077F2B"/>
    <w:rsid w:val="3520937F"/>
    <w:rsid w:val="354411F5"/>
    <w:rsid w:val="3581A392"/>
    <w:rsid w:val="35C0F226"/>
    <w:rsid w:val="35CAC68B"/>
    <w:rsid w:val="35F6DB06"/>
    <w:rsid w:val="362B619E"/>
    <w:rsid w:val="3649C1D6"/>
    <w:rsid w:val="366746B4"/>
    <w:rsid w:val="367F553F"/>
    <w:rsid w:val="36C91975"/>
    <w:rsid w:val="36D6812A"/>
    <w:rsid w:val="372D8275"/>
    <w:rsid w:val="375EC3B0"/>
    <w:rsid w:val="3765131C"/>
    <w:rsid w:val="3772CBDA"/>
    <w:rsid w:val="37A5F7EC"/>
    <w:rsid w:val="37AC8478"/>
    <w:rsid w:val="380C68AE"/>
    <w:rsid w:val="383C8302"/>
    <w:rsid w:val="3867E197"/>
    <w:rsid w:val="386B7F48"/>
    <w:rsid w:val="38BA176A"/>
    <w:rsid w:val="38E33B66"/>
    <w:rsid w:val="39183311"/>
    <w:rsid w:val="396E0B67"/>
    <w:rsid w:val="39738227"/>
    <w:rsid w:val="39A9BAF1"/>
    <w:rsid w:val="39D065E5"/>
    <w:rsid w:val="3A3FD5E2"/>
    <w:rsid w:val="3A836A8B"/>
    <w:rsid w:val="3AF88126"/>
    <w:rsid w:val="3B1A3982"/>
    <w:rsid w:val="3B70DA80"/>
    <w:rsid w:val="3BA36BF1"/>
    <w:rsid w:val="3BE494C7"/>
    <w:rsid w:val="3C535B19"/>
    <w:rsid w:val="3CA6D766"/>
    <w:rsid w:val="3CDD7872"/>
    <w:rsid w:val="3CE46EEB"/>
    <w:rsid w:val="3D47F167"/>
    <w:rsid w:val="3D567C8D"/>
    <w:rsid w:val="3D8894C9"/>
    <w:rsid w:val="3D90C668"/>
    <w:rsid w:val="3DA95EF1"/>
    <w:rsid w:val="3DC77F46"/>
    <w:rsid w:val="3DD052A9"/>
    <w:rsid w:val="3E129383"/>
    <w:rsid w:val="3E257219"/>
    <w:rsid w:val="3E29B167"/>
    <w:rsid w:val="3E554544"/>
    <w:rsid w:val="3EC82836"/>
    <w:rsid w:val="3EF5A45B"/>
    <w:rsid w:val="3F0BC32D"/>
    <w:rsid w:val="3F9F4610"/>
    <w:rsid w:val="3F9F531A"/>
    <w:rsid w:val="3FB982E1"/>
    <w:rsid w:val="3FC0D5C4"/>
    <w:rsid w:val="40566CF8"/>
    <w:rsid w:val="41654842"/>
    <w:rsid w:val="41C619CD"/>
    <w:rsid w:val="41CB1F71"/>
    <w:rsid w:val="42A1B74C"/>
    <w:rsid w:val="42D58438"/>
    <w:rsid w:val="433282FC"/>
    <w:rsid w:val="4349F5DD"/>
    <w:rsid w:val="43595ADF"/>
    <w:rsid w:val="43738229"/>
    <w:rsid w:val="43E2A70C"/>
    <w:rsid w:val="43E4B8E0"/>
    <w:rsid w:val="44013177"/>
    <w:rsid w:val="44582910"/>
    <w:rsid w:val="448439ED"/>
    <w:rsid w:val="448EED41"/>
    <w:rsid w:val="44D71D27"/>
    <w:rsid w:val="4610A331"/>
    <w:rsid w:val="4610FB33"/>
    <w:rsid w:val="4611C6B5"/>
    <w:rsid w:val="461AE79C"/>
    <w:rsid w:val="4673FABE"/>
    <w:rsid w:val="46B00102"/>
    <w:rsid w:val="4702BE24"/>
    <w:rsid w:val="471F6F9F"/>
    <w:rsid w:val="47CD474D"/>
    <w:rsid w:val="47F5EB1C"/>
    <w:rsid w:val="47F7F76F"/>
    <w:rsid w:val="484F20F6"/>
    <w:rsid w:val="486EE624"/>
    <w:rsid w:val="486FA061"/>
    <w:rsid w:val="4904E0D7"/>
    <w:rsid w:val="491C16CC"/>
    <w:rsid w:val="49696334"/>
    <w:rsid w:val="498FA4E3"/>
    <w:rsid w:val="49AE23B2"/>
    <w:rsid w:val="49F8252D"/>
    <w:rsid w:val="4A061F93"/>
    <w:rsid w:val="4A377F4C"/>
    <w:rsid w:val="4A49A5E5"/>
    <w:rsid w:val="4A4B5813"/>
    <w:rsid w:val="4A94D840"/>
    <w:rsid w:val="4A951803"/>
    <w:rsid w:val="4AB4AF0B"/>
    <w:rsid w:val="4AE00EDE"/>
    <w:rsid w:val="4AF431D5"/>
    <w:rsid w:val="4B06AE08"/>
    <w:rsid w:val="4B306CA4"/>
    <w:rsid w:val="4B68C7DB"/>
    <w:rsid w:val="4B826114"/>
    <w:rsid w:val="4B9B882A"/>
    <w:rsid w:val="4BF6A093"/>
    <w:rsid w:val="4C213B7E"/>
    <w:rsid w:val="4C835AE6"/>
    <w:rsid w:val="4C954ACF"/>
    <w:rsid w:val="4CA2CB26"/>
    <w:rsid w:val="4D18A763"/>
    <w:rsid w:val="4D45EEE9"/>
    <w:rsid w:val="4DAF1719"/>
    <w:rsid w:val="4DB651FE"/>
    <w:rsid w:val="4E3463F8"/>
    <w:rsid w:val="4E4DF280"/>
    <w:rsid w:val="4E539979"/>
    <w:rsid w:val="4E610C04"/>
    <w:rsid w:val="4E84D489"/>
    <w:rsid w:val="4EAA5AB5"/>
    <w:rsid w:val="4EB83FCC"/>
    <w:rsid w:val="4ED50919"/>
    <w:rsid w:val="4F045355"/>
    <w:rsid w:val="4F100B90"/>
    <w:rsid w:val="4F160223"/>
    <w:rsid w:val="4F1CB5BA"/>
    <w:rsid w:val="4F5E5400"/>
    <w:rsid w:val="4F942550"/>
    <w:rsid w:val="4FF0F6C4"/>
    <w:rsid w:val="50233D41"/>
    <w:rsid w:val="503E0768"/>
    <w:rsid w:val="50A611F3"/>
    <w:rsid w:val="50BC8E76"/>
    <w:rsid w:val="50BF31EE"/>
    <w:rsid w:val="50C3080B"/>
    <w:rsid w:val="50D380B9"/>
    <w:rsid w:val="510B00D6"/>
    <w:rsid w:val="511C324B"/>
    <w:rsid w:val="51289ECB"/>
    <w:rsid w:val="516529E5"/>
    <w:rsid w:val="517D2520"/>
    <w:rsid w:val="51890EFC"/>
    <w:rsid w:val="51C9405F"/>
    <w:rsid w:val="51E2BC03"/>
    <w:rsid w:val="51F4B12E"/>
    <w:rsid w:val="523BA742"/>
    <w:rsid w:val="523D3C3C"/>
    <w:rsid w:val="5248D65E"/>
    <w:rsid w:val="524CAFE0"/>
    <w:rsid w:val="52EE9C54"/>
    <w:rsid w:val="533C18D0"/>
    <w:rsid w:val="5350AD79"/>
    <w:rsid w:val="53C8D5D8"/>
    <w:rsid w:val="54643024"/>
    <w:rsid w:val="54707EFB"/>
    <w:rsid w:val="54E09813"/>
    <w:rsid w:val="54FFDB48"/>
    <w:rsid w:val="5587B654"/>
    <w:rsid w:val="55BC8137"/>
    <w:rsid w:val="563BBBA6"/>
    <w:rsid w:val="5674904A"/>
    <w:rsid w:val="569B7C7F"/>
    <w:rsid w:val="569E79F7"/>
    <w:rsid w:val="56A2C169"/>
    <w:rsid w:val="56CD62DD"/>
    <w:rsid w:val="57031288"/>
    <w:rsid w:val="5709E60C"/>
    <w:rsid w:val="5717DDFD"/>
    <w:rsid w:val="574CBE0A"/>
    <w:rsid w:val="57597BC2"/>
    <w:rsid w:val="57AB3574"/>
    <w:rsid w:val="57C24596"/>
    <w:rsid w:val="57C3048B"/>
    <w:rsid w:val="582914C2"/>
    <w:rsid w:val="58986599"/>
    <w:rsid w:val="58E95041"/>
    <w:rsid w:val="58FBC669"/>
    <w:rsid w:val="5945D803"/>
    <w:rsid w:val="59D0095C"/>
    <w:rsid w:val="5A074798"/>
    <w:rsid w:val="5A80B128"/>
    <w:rsid w:val="5A96ED09"/>
    <w:rsid w:val="5AC6A6ED"/>
    <w:rsid w:val="5AECA17D"/>
    <w:rsid w:val="5B0D202D"/>
    <w:rsid w:val="5B5162B7"/>
    <w:rsid w:val="5B867380"/>
    <w:rsid w:val="5B8CD331"/>
    <w:rsid w:val="5C34A9B9"/>
    <w:rsid w:val="5C39B8E5"/>
    <w:rsid w:val="5CD89051"/>
    <w:rsid w:val="5D42418C"/>
    <w:rsid w:val="5DB8DC94"/>
    <w:rsid w:val="5DBB015D"/>
    <w:rsid w:val="5DE6244B"/>
    <w:rsid w:val="5DFC10B6"/>
    <w:rsid w:val="5E300F78"/>
    <w:rsid w:val="5E393C8D"/>
    <w:rsid w:val="5E877C9E"/>
    <w:rsid w:val="5E8CD37B"/>
    <w:rsid w:val="5EA164E4"/>
    <w:rsid w:val="5EABF061"/>
    <w:rsid w:val="5ED3D776"/>
    <w:rsid w:val="5EDB87DE"/>
    <w:rsid w:val="5EF40C86"/>
    <w:rsid w:val="5F5CE312"/>
    <w:rsid w:val="5F66823D"/>
    <w:rsid w:val="5F7B6F7A"/>
    <w:rsid w:val="5F8D761A"/>
    <w:rsid w:val="601EB665"/>
    <w:rsid w:val="603B4B0C"/>
    <w:rsid w:val="60457C81"/>
    <w:rsid w:val="60532907"/>
    <w:rsid w:val="6073FBDC"/>
    <w:rsid w:val="60789911"/>
    <w:rsid w:val="6092603A"/>
    <w:rsid w:val="60E7E2F6"/>
    <w:rsid w:val="6107F3E3"/>
    <w:rsid w:val="6179F2EB"/>
    <w:rsid w:val="61A02CE3"/>
    <w:rsid w:val="621ABC3C"/>
    <w:rsid w:val="624D79E9"/>
    <w:rsid w:val="62556940"/>
    <w:rsid w:val="62E1998F"/>
    <w:rsid w:val="631E2B76"/>
    <w:rsid w:val="631F2076"/>
    <w:rsid w:val="63202049"/>
    <w:rsid w:val="63210752"/>
    <w:rsid w:val="632C5752"/>
    <w:rsid w:val="6368EEC9"/>
    <w:rsid w:val="637B8922"/>
    <w:rsid w:val="63825C5A"/>
    <w:rsid w:val="63938B99"/>
    <w:rsid w:val="6396D169"/>
    <w:rsid w:val="63ADB196"/>
    <w:rsid w:val="63DA2570"/>
    <w:rsid w:val="643ADF2B"/>
    <w:rsid w:val="64543F00"/>
    <w:rsid w:val="64660006"/>
    <w:rsid w:val="649F88CA"/>
    <w:rsid w:val="65119971"/>
    <w:rsid w:val="65184B04"/>
    <w:rsid w:val="654D8869"/>
    <w:rsid w:val="65939F4D"/>
    <w:rsid w:val="65ECBAAD"/>
    <w:rsid w:val="65F8211A"/>
    <w:rsid w:val="65FD3196"/>
    <w:rsid w:val="66288557"/>
    <w:rsid w:val="666E4B51"/>
    <w:rsid w:val="66838224"/>
    <w:rsid w:val="66FAD3F2"/>
    <w:rsid w:val="674185EC"/>
    <w:rsid w:val="679A11B6"/>
    <w:rsid w:val="67B3DC48"/>
    <w:rsid w:val="67CFC0E3"/>
    <w:rsid w:val="680BCA6E"/>
    <w:rsid w:val="684B71B3"/>
    <w:rsid w:val="68587B39"/>
    <w:rsid w:val="68824ADA"/>
    <w:rsid w:val="688B4EA5"/>
    <w:rsid w:val="691A7561"/>
    <w:rsid w:val="69581253"/>
    <w:rsid w:val="698DE83D"/>
    <w:rsid w:val="699C8893"/>
    <w:rsid w:val="6A05D126"/>
    <w:rsid w:val="6A27DE9A"/>
    <w:rsid w:val="6A67C549"/>
    <w:rsid w:val="6AA2D002"/>
    <w:rsid w:val="6ABBC836"/>
    <w:rsid w:val="6ADCAC70"/>
    <w:rsid w:val="6B363988"/>
    <w:rsid w:val="6B91BBB6"/>
    <w:rsid w:val="6BADCCCA"/>
    <w:rsid w:val="6BD39576"/>
    <w:rsid w:val="6BDE7575"/>
    <w:rsid w:val="6BFEFE89"/>
    <w:rsid w:val="6C584A9E"/>
    <w:rsid w:val="6C683E53"/>
    <w:rsid w:val="6CBB522B"/>
    <w:rsid w:val="6D0DDC1D"/>
    <w:rsid w:val="6D3E367A"/>
    <w:rsid w:val="6D866F8B"/>
    <w:rsid w:val="6D8B95F7"/>
    <w:rsid w:val="6D90E578"/>
    <w:rsid w:val="6DF28A03"/>
    <w:rsid w:val="6DFE4AE6"/>
    <w:rsid w:val="6E112609"/>
    <w:rsid w:val="6E45F83F"/>
    <w:rsid w:val="6E4D07F2"/>
    <w:rsid w:val="6E5530A0"/>
    <w:rsid w:val="6EC779E5"/>
    <w:rsid w:val="6EF9EEB1"/>
    <w:rsid w:val="6F326E9C"/>
    <w:rsid w:val="6F3357D5"/>
    <w:rsid w:val="6FC48A7D"/>
    <w:rsid w:val="6FE8C6C1"/>
    <w:rsid w:val="70063051"/>
    <w:rsid w:val="7010CEF8"/>
    <w:rsid w:val="7038F5C8"/>
    <w:rsid w:val="70392A9F"/>
    <w:rsid w:val="70580F4E"/>
    <w:rsid w:val="70701396"/>
    <w:rsid w:val="70893175"/>
    <w:rsid w:val="70952A2C"/>
    <w:rsid w:val="70B3ACA8"/>
    <w:rsid w:val="70C176D8"/>
    <w:rsid w:val="70C17922"/>
    <w:rsid w:val="710509F8"/>
    <w:rsid w:val="71327CB8"/>
    <w:rsid w:val="714284C2"/>
    <w:rsid w:val="716251B9"/>
    <w:rsid w:val="7184558F"/>
    <w:rsid w:val="719D862A"/>
    <w:rsid w:val="71B30046"/>
    <w:rsid w:val="71BF1F13"/>
    <w:rsid w:val="71CCC623"/>
    <w:rsid w:val="72547DC7"/>
    <w:rsid w:val="725BA0A8"/>
    <w:rsid w:val="727ED1D1"/>
    <w:rsid w:val="73901BEA"/>
    <w:rsid w:val="7410960E"/>
    <w:rsid w:val="74175A0F"/>
    <w:rsid w:val="7465506D"/>
    <w:rsid w:val="74A51B18"/>
    <w:rsid w:val="74F73CA4"/>
    <w:rsid w:val="7509566D"/>
    <w:rsid w:val="7565C128"/>
    <w:rsid w:val="7580C414"/>
    <w:rsid w:val="75A562C8"/>
    <w:rsid w:val="75D80447"/>
    <w:rsid w:val="7626E948"/>
    <w:rsid w:val="764CA461"/>
    <w:rsid w:val="7657011B"/>
    <w:rsid w:val="7688CBDF"/>
    <w:rsid w:val="76AA4769"/>
    <w:rsid w:val="76C170F2"/>
    <w:rsid w:val="77001EA1"/>
    <w:rsid w:val="7719C0E5"/>
    <w:rsid w:val="771B9E89"/>
    <w:rsid w:val="773CE30E"/>
    <w:rsid w:val="773E87C2"/>
    <w:rsid w:val="776E6962"/>
    <w:rsid w:val="777B665E"/>
    <w:rsid w:val="77CA15D8"/>
    <w:rsid w:val="78028B5C"/>
    <w:rsid w:val="78033DA2"/>
    <w:rsid w:val="7807E187"/>
    <w:rsid w:val="781285DC"/>
    <w:rsid w:val="7818BA3C"/>
    <w:rsid w:val="7872A93D"/>
    <w:rsid w:val="78EB1FF6"/>
    <w:rsid w:val="78F0679E"/>
    <w:rsid w:val="79815C29"/>
    <w:rsid w:val="7986A6F7"/>
    <w:rsid w:val="79B7FC70"/>
    <w:rsid w:val="79D19067"/>
    <w:rsid w:val="79F54A84"/>
    <w:rsid w:val="7A17A76E"/>
    <w:rsid w:val="7A2AF560"/>
    <w:rsid w:val="7A54FFF9"/>
    <w:rsid w:val="7A7C1C84"/>
    <w:rsid w:val="7A8D4494"/>
    <w:rsid w:val="7A8EA53E"/>
    <w:rsid w:val="7AF586D9"/>
    <w:rsid w:val="7B2D7C0D"/>
    <w:rsid w:val="7B578EA2"/>
    <w:rsid w:val="7BB89FAC"/>
    <w:rsid w:val="7BB8D062"/>
    <w:rsid w:val="7BDC8769"/>
    <w:rsid w:val="7BEB1B36"/>
    <w:rsid w:val="7BFBDD1A"/>
    <w:rsid w:val="7C0C5A76"/>
    <w:rsid w:val="7C7242F0"/>
    <w:rsid w:val="7CA813C2"/>
    <w:rsid w:val="7CC46D9D"/>
    <w:rsid w:val="7D27297C"/>
    <w:rsid w:val="7D599571"/>
    <w:rsid w:val="7D9F9389"/>
    <w:rsid w:val="7DB6DA3C"/>
    <w:rsid w:val="7DC88EB7"/>
    <w:rsid w:val="7DD7D657"/>
    <w:rsid w:val="7DDC3829"/>
    <w:rsid w:val="7E326A88"/>
    <w:rsid w:val="7E76523A"/>
    <w:rsid w:val="7E921B11"/>
    <w:rsid w:val="7EA8CD8B"/>
    <w:rsid w:val="7EBA901F"/>
    <w:rsid w:val="7ECDF659"/>
    <w:rsid w:val="7ED2A7C0"/>
    <w:rsid w:val="7F46497E"/>
    <w:rsid w:val="7FB62428"/>
    <w:rsid w:val="7FDFD88C"/>
    <w:rsid w:val="7FFA3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91BBB6"/>
  <w15:chartTrackingRefBased/>
  <w15:docId w15:val="{AE0B882B-40CD-4B25-A62E-EC26B2386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123D2EFA"/>
    <w:rPr>
      <w:color w:val="467886"/>
      <w:u w:val="single"/>
    </w:rPr>
  </w:style>
  <w:style w:type="paragraph" w:styleId="ListParagraph">
    <w:name w:val="List Paragraph"/>
    <w:basedOn w:val="Normal"/>
    <w:uiPriority w:val="34"/>
    <w:qFormat/>
    <w:rsid w:val="123D2EF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523C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827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27A5"/>
  </w:style>
  <w:style w:type="paragraph" w:styleId="Footer">
    <w:name w:val="footer"/>
    <w:basedOn w:val="Normal"/>
    <w:link w:val="FooterChar"/>
    <w:uiPriority w:val="99"/>
    <w:unhideWhenUsed/>
    <w:rsid w:val="006827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27A5"/>
  </w:style>
  <w:style w:type="character" w:styleId="FollowedHyperlink">
    <w:name w:val="FollowedHyperlink"/>
    <w:basedOn w:val="DefaultParagraphFont"/>
    <w:uiPriority w:val="99"/>
    <w:semiHidden/>
    <w:unhideWhenUsed/>
    <w:rsid w:val="0000609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lslade\AppData\Local\Microsoft\Windows\INetCache\Content.Outlook\86OZUD6B\wolfvilleblooms.ca\48460\widgets\204155\documents\154651" TargetMode="External"/><Relationship Id="rId13" Type="http://schemas.openxmlformats.org/officeDocument/2006/relationships/hyperlink" Target="https://www.youtube.com/@townofwolfville7090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olfvilleblooms.ca/hafimplementation" TargetMode="External"/><Relationship Id="rId12" Type="http://schemas.openxmlformats.org/officeDocument/2006/relationships/hyperlink" Target="https://wolfvilleblooms.ca/hafimplementation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olfville.ca/event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https://wolfvilleblooms.ca/hafimplementation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olfvilleblooms.ca/hafimplementation" TargetMode="External"/><Relationship Id="rId1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1211</Words>
  <Characters>6908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Lindsay Slade</dc:creator>
  <cp:keywords/>
  <dc:description/>
  <cp:lastModifiedBy>Barbara Shaw</cp:lastModifiedBy>
  <cp:revision>2</cp:revision>
  <dcterms:created xsi:type="dcterms:W3CDTF">2025-09-02T18:29:00Z</dcterms:created>
  <dcterms:modified xsi:type="dcterms:W3CDTF">2025-09-02T18:29:00Z</dcterms:modified>
</cp:coreProperties>
</file>