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E092" w14:textId="70489D22" w:rsidR="00DF15CE" w:rsidRPr="00C02C2F" w:rsidRDefault="00C02C2F" w:rsidP="00C02C2F">
      <w:pPr>
        <w:spacing w:after="0"/>
        <w:rPr>
          <w:sz w:val="32"/>
          <w:szCs w:val="32"/>
        </w:rPr>
      </w:pPr>
      <w:r w:rsidRPr="00C02C2F">
        <w:rPr>
          <w:rStyle w:val="Heading2Char"/>
          <w:noProof/>
          <w:color w:val="auto"/>
          <w:sz w:val="40"/>
          <w:szCs w:val="40"/>
        </w:rPr>
        <w:drawing>
          <wp:anchor distT="0" distB="0" distL="114300" distR="114300" simplePos="0" relativeHeight="251658240" behindDoc="0" locked="0" layoutInCell="1" allowOverlap="1" wp14:anchorId="75EB3E76" wp14:editId="31350809">
            <wp:simplePos x="0" y="0"/>
            <wp:positionH relativeFrom="margin">
              <wp:posOffset>4333875</wp:posOffset>
            </wp:positionH>
            <wp:positionV relativeFrom="paragraph">
              <wp:posOffset>9525</wp:posOffset>
            </wp:positionV>
            <wp:extent cx="1543050" cy="814705"/>
            <wp:effectExtent l="0" t="0" r="0" b="4445"/>
            <wp:wrapSquare wrapText="bothSides"/>
            <wp:docPr id="49227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2C2F">
        <w:rPr>
          <w:rStyle w:val="Heading2Char"/>
          <w:color w:val="auto"/>
          <w:sz w:val="40"/>
          <w:szCs w:val="40"/>
        </w:rPr>
        <w:t>Employment Opportunity</w:t>
      </w:r>
      <w:r w:rsidRPr="00C02C2F">
        <w:rPr>
          <w:sz w:val="32"/>
          <w:szCs w:val="32"/>
        </w:rPr>
        <w:t>:</w:t>
      </w:r>
    </w:p>
    <w:p w14:paraId="067867D9" w14:textId="0CF4B7EF" w:rsidR="00C02C2F" w:rsidRPr="00C02C2F" w:rsidRDefault="00C02C2F" w:rsidP="00C02C2F">
      <w:pPr>
        <w:spacing w:after="0"/>
        <w:rPr>
          <w:b/>
          <w:bCs/>
          <w:color w:val="008080"/>
          <w:sz w:val="32"/>
          <w:szCs w:val="32"/>
        </w:rPr>
      </w:pPr>
      <w:r w:rsidRPr="00C02C2F">
        <w:rPr>
          <w:b/>
          <w:bCs/>
          <w:color w:val="008080"/>
          <w:sz w:val="32"/>
          <w:szCs w:val="32"/>
        </w:rPr>
        <w:t>Seasonal: Summer Employment</w:t>
      </w:r>
      <w:r w:rsidR="00C84DCA">
        <w:rPr>
          <w:b/>
          <w:bCs/>
          <w:color w:val="008080"/>
          <w:sz w:val="32"/>
          <w:szCs w:val="32"/>
        </w:rPr>
        <w:t>,</w:t>
      </w:r>
    </w:p>
    <w:p w14:paraId="507FCCC8" w14:textId="1041D1E0" w:rsidR="00C02C2F" w:rsidRPr="00C02C2F" w:rsidRDefault="00C02C2F" w:rsidP="00C02C2F">
      <w:pPr>
        <w:spacing w:after="0"/>
        <w:rPr>
          <w:b/>
          <w:bCs/>
          <w:color w:val="008080"/>
          <w:sz w:val="32"/>
          <w:szCs w:val="32"/>
        </w:rPr>
      </w:pPr>
      <w:r w:rsidRPr="00C02C2F">
        <w:rPr>
          <w:b/>
          <w:bCs/>
          <w:noProof/>
          <w:color w:val="008080"/>
          <w:sz w:val="32"/>
          <w:szCs w:val="32"/>
        </w:rPr>
        <mc:AlternateContent>
          <mc:Choice Requires="wps">
            <w:drawing>
              <wp:anchor distT="0" distB="0" distL="114300" distR="114300" simplePos="0" relativeHeight="251659264" behindDoc="0" locked="0" layoutInCell="1" allowOverlap="1" wp14:anchorId="7CCD8FE1" wp14:editId="540A472B">
                <wp:simplePos x="0" y="0"/>
                <wp:positionH relativeFrom="margin">
                  <wp:align>right</wp:align>
                </wp:positionH>
                <wp:positionV relativeFrom="paragraph">
                  <wp:posOffset>356235</wp:posOffset>
                </wp:positionV>
                <wp:extent cx="5915025" cy="28575"/>
                <wp:effectExtent l="0" t="0" r="28575" b="28575"/>
                <wp:wrapNone/>
                <wp:docPr id="89336755" name="Straight Connector 2"/>
                <wp:cNvGraphicFramePr/>
                <a:graphic xmlns:a="http://schemas.openxmlformats.org/drawingml/2006/main">
                  <a:graphicData uri="http://schemas.microsoft.com/office/word/2010/wordprocessingShape">
                    <wps:wsp>
                      <wps:cNvCnPr/>
                      <wps:spPr>
                        <a:xfrm flipV="1">
                          <a:off x="0" y="0"/>
                          <a:ext cx="59150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3374E"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28.05pt" to="880.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" strokecolor="black [3200]" strokeweight="1pt">
                <v:stroke joinstyle="miter"/>
                <w10:wrap anchorx="margin"/>
              </v:line>
            </w:pict>
          </mc:Fallback>
        </mc:AlternateContent>
      </w:r>
      <w:r w:rsidR="006038C7">
        <w:rPr>
          <w:b/>
          <w:bCs/>
          <w:color w:val="008080"/>
          <w:sz w:val="32"/>
          <w:szCs w:val="32"/>
        </w:rPr>
        <w:t>Recreation Facilitato</w:t>
      </w:r>
      <w:r w:rsidRPr="00C02C2F">
        <w:rPr>
          <w:b/>
          <w:bCs/>
          <w:color w:val="008080"/>
          <w:sz w:val="32"/>
          <w:szCs w:val="32"/>
        </w:rPr>
        <w:t>r</w:t>
      </w:r>
      <w:r w:rsidR="006038C7">
        <w:rPr>
          <w:b/>
          <w:bCs/>
          <w:color w:val="008080"/>
          <w:sz w:val="32"/>
          <w:szCs w:val="32"/>
        </w:rPr>
        <w:t>/Rec Hub Attendant</w:t>
      </w:r>
    </w:p>
    <w:p w14:paraId="4A3B49CF" w14:textId="77777777" w:rsidR="00C02C2F" w:rsidRPr="00C02C2F" w:rsidRDefault="00C02C2F" w:rsidP="00C02C2F"/>
    <w:p w14:paraId="5F8B604A" w14:textId="24F21274" w:rsidR="00C02C2F" w:rsidRPr="00C02C2F" w:rsidRDefault="00C02C2F" w:rsidP="00C02C2F">
      <w:r w:rsidRPr="00C02C2F">
        <w:t>This summer</w:t>
      </w:r>
      <w:r w:rsidR="00FC5548">
        <w:t>,</w:t>
      </w:r>
      <w:r w:rsidRPr="00C02C2F">
        <w:t xml:space="preserve"> the Town of Wolfville </w:t>
      </w:r>
      <w:r w:rsidR="00FC5548" w:rsidRPr="00C02C2F">
        <w:t xml:space="preserve">will </w:t>
      </w:r>
      <w:r w:rsidR="00966194">
        <w:t>be returning with the Recreation Hub free bike/e-bike loan program</w:t>
      </w:r>
      <w:r w:rsidRPr="00C02C2F">
        <w:t xml:space="preserve">. </w:t>
      </w:r>
      <w:r w:rsidR="00FC5548">
        <w:t>T</w:t>
      </w:r>
      <w:r w:rsidRPr="00C02C2F">
        <w:t xml:space="preserve">he Town is inviting applications for one (1) summer position with </w:t>
      </w:r>
      <w:r w:rsidR="008C5B21">
        <w:t xml:space="preserve">Wolfville Recreation </w:t>
      </w:r>
      <w:r w:rsidR="00D2313B">
        <w:t xml:space="preserve">Team </w:t>
      </w:r>
      <w:r w:rsidR="00A564BD">
        <w:t>to</w:t>
      </w:r>
      <w:r w:rsidR="00B76FED" w:rsidRPr="00B76FED">
        <w:t xml:space="preserve"> facilitate the Town's free equipment loan program from the Recreation Hub and will participate in the facilitation of community engagement sessions and community events. This individual will primarily support the promotion of cycling and active transportation through a barrier-reduced equipment loan program. The role requires a highly motivated individual who demonstrates a commitment to cycling advocacy, has demonstrated ability to work with the public, and is self-motivated and can work independently.</w:t>
      </w:r>
      <w:r w:rsidR="00B76FED">
        <w:t xml:space="preserve"> </w:t>
      </w:r>
      <w:r w:rsidR="00B76FED" w:rsidRPr="00C02C2F">
        <w:t>The</w:t>
      </w:r>
      <w:r w:rsidRPr="00C02C2F">
        <w:t xml:space="preserve"> successful candidate: </w:t>
      </w:r>
      <w:r w:rsidR="00B76FED">
        <w:t xml:space="preserve"> </w:t>
      </w:r>
    </w:p>
    <w:p w14:paraId="7CBEB5E8" w14:textId="084093B5" w:rsidR="00635161" w:rsidRDefault="00635161" w:rsidP="00635161">
      <w:pPr>
        <w:pStyle w:val="ListParagraph"/>
        <w:numPr>
          <w:ilvl w:val="0"/>
          <w:numId w:val="2"/>
        </w:numPr>
      </w:pPr>
      <w:r w:rsidRPr="009A1484">
        <w:t xml:space="preserve">Has experience </w:t>
      </w:r>
      <w:r>
        <w:t>with cycling and cycle repair.</w:t>
      </w:r>
    </w:p>
    <w:p w14:paraId="39B64E79" w14:textId="41E4AC9C" w:rsidR="00635161" w:rsidRDefault="00635161" w:rsidP="00635161">
      <w:pPr>
        <w:pStyle w:val="ListParagraph"/>
        <w:numPr>
          <w:ilvl w:val="0"/>
          <w:numId w:val="2"/>
        </w:numPr>
      </w:pPr>
      <w:r>
        <w:t>Is comfortable with communicating with members of the public</w:t>
      </w:r>
      <w:r w:rsidRPr="009A1484">
        <w:t xml:space="preserve"> </w:t>
      </w:r>
    </w:p>
    <w:p w14:paraId="00F9EBC6" w14:textId="25AB00FC" w:rsidR="00C02C2F" w:rsidRPr="00C02C2F" w:rsidRDefault="00C02C2F" w:rsidP="00C02C2F">
      <w:pPr>
        <w:pStyle w:val="ListParagraph"/>
        <w:numPr>
          <w:ilvl w:val="0"/>
          <w:numId w:val="2"/>
        </w:numPr>
      </w:pPr>
      <w:r>
        <w:t>W</w:t>
      </w:r>
      <w:r w:rsidRPr="00C02C2F">
        <w:t>ill have a valid driver’s license and follow all applicable Provincial and Town Occupational Health &amp; Safety Policies and Procedures</w:t>
      </w:r>
      <w:r w:rsidR="006038C7">
        <w:t>.</w:t>
      </w:r>
    </w:p>
    <w:p w14:paraId="616455A8" w14:textId="37F11A21" w:rsidR="00C02C2F" w:rsidRPr="00C02C2F" w:rsidRDefault="00C02C2F" w:rsidP="00C02C2F">
      <w:pPr>
        <w:pStyle w:val="ListParagraph"/>
        <w:numPr>
          <w:ilvl w:val="0"/>
          <w:numId w:val="2"/>
        </w:numPr>
      </w:pPr>
      <w:r>
        <w:t>W</w:t>
      </w:r>
      <w:r w:rsidRPr="00C02C2F">
        <w:t>ill be required to provide current Criminal</w:t>
      </w:r>
      <w:r w:rsidR="00067ABC">
        <w:t xml:space="preserve"> Record</w:t>
      </w:r>
      <w:r w:rsidR="006038C7">
        <w:t>.</w:t>
      </w:r>
    </w:p>
    <w:p w14:paraId="6136FBE9" w14:textId="2CE91ED0" w:rsidR="00C02C2F" w:rsidRDefault="00C02C2F" w:rsidP="00510CAE">
      <w:pPr>
        <w:spacing w:after="0"/>
      </w:pPr>
      <w:r w:rsidRPr="00C02C2F">
        <w:t>This position is for 1</w:t>
      </w:r>
      <w:r w:rsidR="006038C7">
        <w:t>6</w:t>
      </w:r>
      <w:r w:rsidR="00E56319">
        <w:t>-</w:t>
      </w:r>
      <w:r w:rsidRPr="00C02C2F">
        <w:t xml:space="preserve">weeks beginning May </w:t>
      </w:r>
      <w:r w:rsidR="006038C7">
        <w:t>9</w:t>
      </w:r>
      <w:r w:rsidRPr="00C02C2F">
        <w:t xml:space="preserve">th and ending August </w:t>
      </w:r>
      <w:r w:rsidR="006038C7">
        <w:t>30</w:t>
      </w:r>
      <w:r w:rsidRPr="00C02C2F">
        <w:t>th, 202</w:t>
      </w:r>
      <w:r w:rsidR="00510CAE">
        <w:t>6</w:t>
      </w:r>
      <w:r w:rsidRPr="00C02C2F">
        <w:t xml:space="preserve">. </w:t>
      </w:r>
      <w:r w:rsidR="00510CAE" w:rsidRPr="009A1484">
        <w:t>Position is pending based on final budget approval.</w:t>
      </w:r>
      <w:r w:rsidR="00510CAE">
        <w:t xml:space="preserve"> </w:t>
      </w:r>
      <w:r w:rsidRPr="00C02C2F">
        <w:t xml:space="preserve">Cover letter and resume for this position can be emailed to: </w:t>
      </w:r>
      <w:hyperlink r:id="rId6" w:history="1">
        <w:r w:rsidR="00B17084" w:rsidRPr="002952A5">
          <w:rPr>
            <w:rStyle w:val="Hyperlink"/>
          </w:rPr>
          <w:t>lmoffatt@wolfville.ca</w:t>
        </w:r>
      </w:hyperlink>
      <w:r w:rsidR="00510CAE">
        <w:t xml:space="preserve">. </w:t>
      </w:r>
      <w:r w:rsidRPr="00C02C2F">
        <w:t xml:space="preserve">Subject line: Summer Employment – </w:t>
      </w:r>
      <w:r w:rsidR="00B76FED">
        <w:t>Recreation Facilitator</w:t>
      </w:r>
      <w:r w:rsidRPr="00C02C2F">
        <w:t xml:space="preserve">. </w:t>
      </w:r>
    </w:p>
    <w:p w14:paraId="1B109DC8" w14:textId="77777777" w:rsidR="00510CAE" w:rsidRPr="00C02C2F" w:rsidRDefault="00510CAE" w:rsidP="00510CAE">
      <w:pPr>
        <w:spacing w:after="0"/>
      </w:pPr>
    </w:p>
    <w:p w14:paraId="156B1521" w14:textId="766E8F12" w:rsidR="00C02C2F" w:rsidRPr="00C02C2F" w:rsidRDefault="00C02C2F" w:rsidP="00C02C2F">
      <w:r w:rsidRPr="00C02C2F">
        <w:t xml:space="preserve">Applications close </w:t>
      </w:r>
      <w:r w:rsidR="00815E42">
        <w:rPr>
          <w:b/>
          <w:bCs/>
        </w:rPr>
        <w:t>March 8th</w:t>
      </w:r>
      <w:r w:rsidRPr="00C02C2F">
        <w:rPr>
          <w:b/>
          <w:bCs/>
        </w:rPr>
        <w:t>, 202</w:t>
      </w:r>
      <w:r w:rsidR="00846C0A">
        <w:rPr>
          <w:b/>
          <w:bCs/>
        </w:rPr>
        <w:t>6</w:t>
      </w:r>
      <w:r w:rsidRPr="00C02C2F">
        <w:rPr>
          <w:b/>
          <w:bCs/>
        </w:rPr>
        <w:t xml:space="preserve">, at </w:t>
      </w:r>
      <w:r w:rsidR="00846C0A">
        <w:rPr>
          <w:b/>
          <w:bCs/>
        </w:rPr>
        <w:t>11</w:t>
      </w:r>
      <w:r w:rsidRPr="00C02C2F">
        <w:rPr>
          <w:b/>
          <w:bCs/>
        </w:rPr>
        <w:t>:</w:t>
      </w:r>
      <w:r w:rsidR="00846C0A">
        <w:rPr>
          <w:b/>
          <w:bCs/>
        </w:rPr>
        <w:t>59</w:t>
      </w:r>
      <w:r w:rsidRPr="00C02C2F">
        <w:rPr>
          <w:b/>
          <w:bCs/>
        </w:rPr>
        <w:t xml:space="preserve"> pm. </w:t>
      </w:r>
      <w:r w:rsidRPr="00C02C2F">
        <w:t xml:space="preserve">All applicants are thanked for their interest, however, only those who are selected for an interview will be contacted. A full job description is available on request, and all applicants are thanked for their interest, however, only those who are selected for an interview will be contacted. </w:t>
      </w:r>
    </w:p>
    <w:p w14:paraId="0141273B" w14:textId="1F19D8D7" w:rsidR="00B76FED" w:rsidRDefault="00B40AD3">
      <w:pPr>
        <w:rPr>
          <w:b/>
          <w:bCs/>
        </w:rPr>
      </w:pPr>
      <w:r w:rsidRPr="009A1484">
        <w:t xml:space="preserve">The Town of Wolfville is committed to providing a healthy, safe, and supportive workplace where diversity is valued and where everyone is treated with respect and dignity. We are an equal opportunity employer that encourages applications from all qualified candidates including women, people with disabilities, racially visible persons, and Indigenous Persons. If you require accommodation because of a disability or for any other reason during the interview process, please let us know in advance of any interview. </w:t>
      </w:r>
      <w:r w:rsidRPr="009A1484">
        <w:rPr>
          <w:b/>
          <w:bCs/>
        </w:rPr>
        <w:t xml:space="preserve">For more information on the Town of Wolfville visit our website at </w:t>
      </w:r>
      <w:hyperlink r:id="rId7" w:history="1">
        <w:r w:rsidR="006038C7" w:rsidRPr="00AF14DD">
          <w:rPr>
            <w:rStyle w:val="Hyperlink"/>
            <w:b/>
            <w:bCs/>
          </w:rPr>
          <w:t>www.wolfville.ca</w:t>
        </w:r>
      </w:hyperlink>
    </w:p>
    <w:sectPr w:rsidR="00B76F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8C0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831D2"/>
    <w:multiLevelType w:val="hybridMultilevel"/>
    <w:tmpl w:val="209EA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6406F9"/>
    <w:multiLevelType w:val="hybridMultilevel"/>
    <w:tmpl w:val="97A65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C02B2B"/>
    <w:multiLevelType w:val="hybridMultilevel"/>
    <w:tmpl w:val="8F203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2C22C4"/>
    <w:multiLevelType w:val="hybridMultilevel"/>
    <w:tmpl w:val="C4AC87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493CB1"/>
    <w:multiLevelType w:val="hybridMultilevel"/>
    <w:tmpl w:val="24DEC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8291247">
    <w:abstractNumId w:val="0"/>
  </w:num>
  <w:num w:numId="2" w16cid:durableId="1459106403">
    <w:abstractNumId w:val="3"/>
  </w:num>
  <w:num w:numId="3" w16cid:durableId="1368143949">
    <w:abstractNumId w:val="2"/>
  </w:num>
  <w:num w:numId="4" w16cid:durableId="862090287">
    <w:abstractNumId w:val="5"/>
  </w:num>
  <w:num w:numId="5" w16cid:durableId="1221139012">
    <w:abstractNumId w:val="4"/>
  </w:num>
  <w:num w:numId="6" w16cid:durableId="63800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2F"/>
    <w:rsid w:val="00067ABC"/>
    <w:rsid w:val="00124434"/>
    <w:rsid w:val="0044340A"/>
    <w:rsid w:val="00505728"/>
    <w:rsid w:val="00510CAE"/>
    <w:rsid w:val="006038C7"/>
    <w:rsid w:val="006104C2"/>
    <w:rsid w:val="00635161"/>
    <w:rsid w:val="00750CD9"/>
    <w:rsid w:val="00776A5F"/>
    <w:rsid w:val="00780921"/>
    <w:rsid w:val="007D22B8"/>
    <w:rsid w:val="00815E42"/>
    <w:rsid w:val="00846C0A"/>
    <w:rsid w:val="008701DF"/>
    <w:rsid w:val="008C5B21"/>
    <w:rsid w:val="00966194"/>
    <w:rsid w:val="009866C4"/>
    <w:rsid w:val="00A564BD"/>
    <w:rsid w:val="00A626FC"/>
    <w:rsid w:val="00A64E07"/>
    <w:rsid w:val="00B17084"/>
    <w:rsid w:val="00B40AD3"/>
    <w:rsid w:val="00B76FED"/>
    <w:rsid w:val="00BD5B8C"/>
    <w:rsid w:val="00C02C2F"/>
    <w:rsid w:val="00C14C8B"/>
    <w:rsid w:val="00C84DCA"/>
    <w:rsid w:val="00C943CE"/>
    <w:rsid w:val="00D2313B"/>
    <w:rsid w:val="00DF15CE"/>
    <w:rsid w:val="00E56319"/>
    <w:rsid w:val="00F40267"/>
    <w:rsid w:val="00FC55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42C6"/>
  <w15:chartTrackingRefBased/>
  <w15:docId w15:val="{2B5703AF-34B8-443F-BF1A-D138BCFE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2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2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C2F"/>
    <w:rPr>
      <w:rFonts w:eastAsiaTheme="majorEastAsia" w:cstheme="majorBidi"/>
      <w:color w:val="272727" w:themeColor="text1" w:themeTint="D8"/>
    </w:rPr>
  </w:style>
  <w:style w:type="paragraph" w:styleId="Title">
    <w:name w:val="Title"/>
    <w:basedOn w:val="Normal"/>
    <w:next w:val="Normal"/>
    <w:link w:val="TitleChar"/>
    <w:uiPriority w:val="10"/>
    <w:qFormat/>
    <w:rsid w:val="00C02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2F"/>
    <w:pPr>
      <w:spacing w:before="160"/>
      <w:jc w:val="center"/>
    </w:pPr>
    <w:rPr>
      <w:i/>
      <w:iCs/>
      <w:color w:val="404040" w:themeColor="text1" w:themeTint="BF"/>
    </w:rPr>
  </w:style>
  <w:style w:type="character" w:customStyle="1" w:styleId="QuoteChar">
    <w:name w:val="Quote Char"/>
    <w:basedOn w:val="DefaultParagraphFont"/>
    <w:link w:val="Quote"/>
    <w:uiPriority w:val="29"/>
    <w:rsid w:val="00C02C2F"/>
    <w:rPr>
      <w:i/>
      <w:iCs/>
      <w:color w:val="404040" w:themeColor="text1" w:themeTint="BF"/>
    </w:rPr>
  </w:style>
  <w:style w:type="paragraph" w:styleId="ListParagraph">
    <w:name w:val="List Paragraph"/>
    <w:basedOn w:val="Normal"/>
    <w:uiPriority w:val="34"/>
    <w:qFormat/>
    <w:rsid w:val="00C02C2F"/>
    <w:pPr>
      <w:ind w:left="720"/>
      <w:contextualSpacing/>
    </w:pPr>
  </w:style>
  <w:style w:type="character" w:styleId="IntenseEmphasis">
    <w:name w:val="Intense Emphasis"/>
    <w:basedOn w:val="DefaultParagraphFont"/>
    <w:uiPriority w:val="21"/>
    <w:qFormat/>
    <w:rsid w:val="00C02C2F"/>
    <w:rPr>
      <w:i/>
      <w:iCs/>
      <w:color w:val="0F4761" w:themeColor="accent1" w:themeShade="BF"/>
    </w:rPr>
  </w:style>
  <w:style w:type="paragraph" w:styleId="IntenseQuote">
    <w:name w:val="Intense Quote"/>
    <w:basedOn w:val="Normal"/>
    <w:next w:val="Normal"/>
    <w:link w:val="IntenseQuoteChar"/>
    <w:uiPriority w:val="30"/>
    <w:qFormat/>
    <w:rsid w:val="00C02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C2F"/>
    <w:rPr>
      <w:i/>
      <w:iCs/>
      <w:color w:val="0F4761" w:themeColor="accent1" w:themeShade="BF"/>
    </w:rPr>
  </w:style>
  <w:style w:type="character" w:styleId="IntenseReference">
    <w:name w:val="Intense Reference"/>
    <w:basedOn w:val="DefaultParagraphFont"/>
    <w:uiPriority w:val="32"/>
    <w:qFormat/>
    <w:rsid w:val="00C02C2F"/>
    <w:rPr>
      <w:b/>
      <w:bCs/>
      <w:smallCaps/>
      <w:color w:val="0F4761" w:themeColor="accent1" w:themeShade="BF"/>
      <w:spacing w:val="5"/>
    </w:rPr>
  </w:style>
  <w:style w:type="character" w:styleId="Hyperlink">
    <w:name w:val="Hyperlink"/>
    <w:basedOn w:val="DefaultParagraphFont"/>
    <w:uiPriority w:val="99"/>
    <w:unhideWhenUsed/>
    <w:rsid w:val="00510CAE"/>
    <w:rPr>
      <w:color w:val="467886" w:themeColor="hyperlink"/>
      <w:u w:val="single"/>
    </w:rPr>
  </w:style>
  <w:style w:type="character" w:styleId="UnresolvedMention">
    <w:name w:val="Unresolved Mention"/>
    <w:basedOn w:val="DefaultParagraphFont"/>
    <w:uiPriority w:val="99"/>
    <w:semiHidden/>
    <w:unhideWhenUsed/>
    <w:rsid w:val="0051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lfvill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offatt@wolfville.ca"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Waters</dc:creator>
  <cp:keywords/>
  <dc:description/>
  <cp:lastModifiedBy>Kevin Waters</cp:lastModifiedBy>
  <cp:revision>10</cp:revision>
  <dcterms:created xsi:type="dcterms:W3CDTF">2026-02-03T12:56:00Z</dcterms:created>
  <dcterms:modified xsi:type="dcterms:W3CDTF">2026-02-19T13:40:00Z</dcterms:modified>
</cp:coreProperties>
</file>